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B6E0" w14:textId="77777777"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 w14:paraId="1B96B6E1" w14:textId="77777777"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14:paraId="1B96B6E2" w14:textId="77777777"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14:paraId="1B96B6E3" w14:textId="77777777"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790644">
        <w:rPr>
          <w:rFonts w:ascii="Garamond" w:hAnsi="Garamond"/>
        </w:rPr>
        <w:t>8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790644">
        <w:rPr>
          <w:rFonts w:ascii="Garamond" w:hAnsi="Garamond"/>
        </w:rPr>
        <w:t>8</w:t>
      </w:r>
      <w:r w:rsidR="00E82873" w:rsidRPr="00DF4C20">
        <w:rPr>
          <w:rFonts w:ascii="Garamond" w:hAnsi="Garamond"/>
        </w:rPr>
        <w:t>.</w:t>
      </w:r>
    </w:p>
    <w:p w14:paraId="1B96B6E4" w14:textId="77777777"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14:paraId="1B96B6E5" w14:textId="77777777"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14:paraId="1B96B6E6" w14:textId="77777777"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14:paraId="1B96B6E7" w14:textId="77777777"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14:paraId="1B96B6E8" w14:textId="77777777"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14:paraId="1B96B6E9" w14:textId="77777777"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14:paraId="1B96B6EA" w14:textId="77777777"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14:paraId="1B96B6EB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14:paraId="1B96B6EC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14:paraId="1B96B6ED" w14:textId="77777777"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14:paraId="1B96B6EE" w14:textId="77777777"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>/”Società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14:paraId="1B96B6EF" w14:textId="77777777"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14:paraId="1B96B6F0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14:paraId="1B96B6F1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14:paraId="1B96B6F2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14:paraId="1B96B6F3" w14:textId="77777777"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14:paraId="1B96B6F4" w14:textId="77777777"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14:paraId="1B96B6F5" w14:textId="77777777"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14:paraId="1B96B6F6" w14:textId="77777777"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14:paraId="1B96B6F7" w14:textId="77777777"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1B96B6F8" w14:textId="77777777"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14:paraId="1B96B6F9" w14:textId="77777777"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14:paraId="1B96B6FA" w14:textId="77777777"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14:paraId="1B96B6FB" w14:textId="77777777"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14:paraId="1B96B6FC" w14:textId="77777777"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1B96B6FD" w14:textId="77777777"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14:paraId="1B96B6FE" w14:textId="77777777"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14:paraId="1B96B6FF" w14:textId="77777777"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1B96B700" w14:textId="77777777"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14:paraId="1B96B701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14:paraId="1B96B702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14:paraId="1B96B703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14:paraId="1B96B704" w14:textId="77777777"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1B96B705" w14:textId="77777777"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14:paraId="1B96B706" w14:textId="77777777"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14:paraId="1B96B707" w14:textId="77777777"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14:paraId="1B96B708" w14:textId="77777777"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1B96B709" w14:textId="77777777"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14:paraId="1B96B70A" w14:textId="77777777"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14:paraId="1B96B70B" w14:textId="77777777"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14:paraId="1B96B70C" w14:textId="77777777"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14:paraId="1B96B70D" w14:textId="77777777"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1B96B70E" w14:textId="77777777"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14:paraId="1B96B70F" w14:textId="77777777"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14:paraId="1B96B710" w14:textId="77777777"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1B96B711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14:paraId="1B96B712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14:paraId="1B96B713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14:paraId="1B96B714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14:paraId="1B96B715" w14:textId="77777777"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14:paraId="1B96B716" w14:textId="77777777"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14:paraId="1B96B717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14:paraId="1B96B718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14:paraId="1B96B719" w14:textId="77777777"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14:paraId="1B96B71A" w14:textId="77777777"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14:paraId="1B96B71B" w14:textId="77777777"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14:paraId="1B96B71C" w14:textId="77777777"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14:paraId="1B96B71D" w14:textId="77777777"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14:paraId="1B96B71E" w14:textId="77777777"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1B96B71F" w14:textId="77777777"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14:paraId="1B96B720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14:paraId="1B96B721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14:paraId="1B96B722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14:paraId="1B96B723" w14:textId="77777777"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1B96B724" w14:textId="77777777"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B727" w14:textId="77777777" w:rsidR="00B5220F" w:rsidRDefault="00B5220F" w:rsidP="008833F8">
      <w:pPr>
        <w:spacing w:after="0"/>
      </w:pPr>
      <w:r>
        <w:separator/>
      </w:r>
    </w:p>
  </w:endnote>
  <w:endnote w:type="continuationSeparator" w:id="0">
    <w:p w14:paraId="1B96B728" w14:textId="77777777" w:rsidR="00B5220F" w:rsidRDefault="00B5220F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08264"/>
      <w:docPartObj>
        <w:docPartGallery w:val="Page Numbers (Bottom of Page)"/>
        <w:docPartUnique/>
      </w:docPartObj>
    </w:sdtPr>
    <w:sdtEndPr/>
    <w:sdtContent>
      <w:p w14:paraId="1B96B72B" w14:textId="2595789B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0E">
          <w:rPr>
            <w:noProof/>
          </w:rPr>
          <w:t>1</w:t>
        </w:r>
        <w:r>
          <w:fldChar w:fldCharType="end"/>
        </w:r>
      </w:p>
    </w:sdtContent>
  </w:sdt>
  <w:p w14:paraId="1B96B72C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B725" w14:textId="77777777" w:rsidR="00B5220F" w:rsidRDefault="00B5220F" w:rsidP="008833F8">
      <w:pPr>
        <w:spacing w:after="0"/>
      </w:pPr>
      <w:r>
        <w:separator/>
      </w:r>
    </w:p>
  </w:footnote>
  <w:footnote w:type="continuationSeparator" w:id="0">
    <w:p w14:paraId="1B96B726" w14:textId="77777777" w:rsidR="00B5220F" w:rsidRDefault="00B5220F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B729" w14:textId="77777777" w:rsidR="00A76A1D" w:rsidRDefault="00626A24" w:rsidP="00A76A1D">
    <w:pPr>
      <w:pStyle w:val="Intestazione"/>
      <w:rPr>
        <w:rFonts w:cs="Times New Roman"/>
        <w:b/>
      </w:rPr>
    </w:pPr>
    <w:r w:rsidRPr="00DE55CC">
      <w:rPr>
        <w:b/>
      </w:rPr>
      <w:t>Allegato 4</w:t>
    </w:r>
    <w:r w:rsidR="00A76A1D" w:rsidRPr="00DE55CC">
      <w:rPr>
        <w:b/>
      </w:rPr>
      <w:t xml:space="preserve"> alla </w:t>
    </w:r>
    <w:r w:rsidR="00A76A1D" w:rsidRPr="00DE55CC">
      <w:rPr>
        <w:rFonts w:cs="Times New Roman"/>
        <w:b/>
      </w:rPr>
      <w:t xml:space="preserve">delibera n. </w:t>
    </w:r>
    <w:r w:rsidR="00DE55CC" w:rsidRPr="00DE55CC">
      <w:rPr>
        <w:rFonts w:cs="Times New Roman"/>
        <w:b/>
      </w:rPr>
      <w:t>141</w:t>
    </w:r>
    <w:r w:rsidR="00A76A1D" w:rsidRPr="00DE55CC">
      <w:rPr>
        <w:rFonts w:cs="Times New Roman"/>
        <w:b/>
      </w:rPr>
      <w:t>/2018</w:t>
    </w:r>
  </w:p>
  <w:p w14:paraId="1B96B72A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1D6E0E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D77D5"/>
    <w:rsid w:val="007E5A22"/>
    <w:rsid w:val="00803ECD"/>
    <w:rsid w:val="008205DE"/>
    <w:rsid w:val="00820A13"/>
    <w:rsid w:val="0083113E"/>
    <w:rsid w:val="0085520B"/>
    <w:rsid w:val="008670D6"/>
    <w:rsid w:val="008833F8"/>
    <w:rsid w:val="0091730A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6E0"/>
  <w15:docId w15:val="{4729FF1C-D38A-4AF3-80C1-BF74428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26DC-D6CA-4D99-ADD0-B1A0A73E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Sebastiano Maina</cp:lastModifiedBy>
  <cp:revision>2</cp:revision>
  <cp:lastPrinted>2018-02-28T15:39:00Z</cp:lastPrinted>
  <dcterms:created xsi:type="dcterms:W3CDTF">2018-04-23T15:53:00Z</dcterms:created>
  <dcterms:modified xsi:type="dcterms:W3CDTF">2018-04-23T15:53:00Z</dcterms:modified>
</cp:coreProperties>
</file>