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E30A" w14:textId="77777777" w:rsidR="00603928" w:rsidRPr="00A646CF" w:rsidRDefault="00603928">
      <w:pPr>
        <w:spacing w:line="320" w:lineRule="exact"/>
        <w:jc w:val="both"/>
      </w:pPr>
    </w:p>
    <w:p w14:paraId="30B9E1A2" w14:textId="77777777" w:rsidR="00603928" w:rsidRPr="008835B3" w:rsidRDefault="00603928">
      <w:pPr>
        <w:pStyle w:val="Titolo1"/>
        <w:keepNext/>
        <w:suppressAutoHyphens/>
        <w:spacing w:before="360" w:after="120"/>
        <w:jc w:val="center"/>
        <w:rPr>
          <w:b/>
          <w:bCs/>
          <w:sz w:val="28"/>
          <w:szCs w:val="28"/>
        </w:rPr>
      </w:pPr>
      <w:r w:rsidRPr="008835B3">
        <w:rPr>
          <w:b/>
          <w:bCs/>
          <w:smallCaps/>
          <w:color w:val="00000A"/>
          <w:kern w:val="2"/>
          <w:sz w:val="28"/>
          <w:szCs w:val="28"/>
        </w:rPr>
        <w:t xml:space="preserve">ALLEGATO </w:t>
      </w:r>
      <w:r w:rsidR="006F39F1" w:rsidRPr="008835B3">
        <w:rPr>
          <w:b/>
          <w:bCs/>
          <w:smallCaps/>
          <w:color w:val="00000A"/>
          <w:kern w:val="2"/>
          <w:sz w:val="28"/>
          <w:szCs w:val="28"/>
        </w:rPr>
        <w:t>A</w:t>
      </w:r>
      <w:r w:rsidR="001F0325" w:rsidRPr="008835B3">
        <w:rPr>
          <w:b/>
          <w:bCs/>
          <w:smallCaps/>
          <w:color w:val="00000A"/>
          <w:kern w:val="2"/>
          <w:sz w:val="28"/>
          <w:szCs w:val="28"/>
        </w:rPr>
        <w:t>)</w:t>
      </w:r>
    </w:p>
    <w:p w14:paraId="6611C603" w14:textId="77777777" w:rsidR="00603928" w:rsidRPr="008835B3" w:rsidRDefault="00603928">
      <w:pPr>
        <w:tabs>
          <w:tab w:val="left" w:pos="6300"/>
        </w:tabs>
        <w:spacing w:line="320" w:lineRule="exact"/>
        <w:rPr>
          <w:sz w:val="28"/>
          <w:szCs w:val="28"/>
        </w:rPr>
      </w:pPr>
    </w:p>
    <w:p w14:paraId="52E649D7" w14:textId="77777777" w:rsidR="00603928" w:rsidRPr="008835B3" w:rsidRDefault="00603928" w:rsidP="007B2E8C">
      <w:pPr>
        <w:tabs>
          <w:tab w:val="left" w:pos="6300"/>
        </w:tabs>
        <w:spacing w:line="320" w:lineRule="exact"/>
        <w:jc w:val="center"/>
        <w:rPr>
          <w:sz w:val="28"/>
          <w:szCs w:val="28"/>
        </w:rPr>
      </w:pPr>
    </w:p>
    <w:p w14:paraId="67AB9465" w14:textId="77777777" w:rsidR="007B2E8C" w:rsidRPr="008835B3" w:rsidRDefault="007B2E8C" w:rsidP="007B2E8C">
      <w:pPr>
        <w:widowControl/>
        <w:autoSpaceDE/>
        <w:autoSpaceDN/>
        <w:adjustRightInd/>
        <w:spacing w:line="276" w:lineRule="auto"/>
        <w:jc w:val="center"/>
        <w:rPr>
          <w:b/>
          <w:bCs/>
          <w:iCs/>
          <w:sz w:val="28"/>
          <w:szCs w:val="28"/>
        </w:rPr>
      </w:pPr>
      <w:r w:rsidRPr="008835B3">
        <w:rPr>
          <w:b/>
          <w:bCs/>
          <w:iCs/>
          <w:sz w:val="28"/>
          <w:szCs w:val="28"/>
        </w:rPr>
        <w:t>GARA EUROPEA</w:t>
      </w:r>
    </w:p>
    <w:p w14:paraId="3C68D7FC" w14:textId="77777777" w:rsidR="001413CB" w:rsidRPr="008835B3" w:rsidRDefault="00547BC1" w:rsidP="00EE64FD">
      <w:pPr>
        <w:widowControl/>
        <w:autoSpaceDE/>
        <w:autoSpaceDN/>
        <w:adjustRightInd/>
        <w:spacing w:line="276" w:lineRule="auto"/>
        <w:jc w:val="both"/>
        <w:rPr>
          <w:b/>
          <w:bCs/>
          <w:iCs/>
          <w:sz w:val="28"/>
          <w:szCs w:val="28"/>
        </w:rPr>
      </w:pPr>
      <w:r w:rsidRPr="008835B3">
        <w:rPr>
          <w:b/>
          <w:bCs/>
          <w:iCs/>
          <w:sz w:val="28"/>
          <w:szCs w:val="28"/>
        </w:rPr>
        <w:t xml:space="preserve">APPALTO INTEGRATO PFTE </w:t>
      </w:r>
      <w:r w:rsidR="00EE64FD" w:rsidRPr="00EE64FD">
        <w:rPr>
          <w:b/>
          <w:bCs/>
          <w:iCs/>
          <w:sz w:val="28"/>
          <w:szCs w:val="28"/>
        </w:rPr>
        <w:t>ELETTRIFICAZIONE DELLE BANCHINE D'ORMEGGIO PER LA FORNITURA DI ENERGIA ALLE GRU</w:t>
      </w:r>
      <w:r w:rsidR="003E636B">
        <w:rPr>
          <w:b/>
          <w:bCs/>
          <w:iCs/>
          <w:sz w:val="28"/>
          <w:szCs w:val="28"/>
        </w:rPr>
        <w:t xml:space="preserve"> </w:t>
      </w:r>
      <w:r w:rsidR="00EE64FD" w:rsidRPr="00EE64FD">
        <w:rPr>
          <w:b/>
          <w:bCs/>
          <w:iCs/>
          <w:sz w:val="28"/>
          <w:szCs w:val="28"/>
        </w:rPr>
        <w:t>SEMOVENTI NEL PORTO DI ORTONA</w:t>
      </w:r>
      <w:r w:rsidR="001A1CD3">
        <w:rPr>
          <w:b/>
          <w:bCs/>
          <w:iCs/>
          <w:sz w:val="28"/>
          <w:szCs w:val="28"/>
        </w:rPr>
        <w:t xml:space="preserve"> (CH)</w:t>
      </w:r>
    </w:p>
    <w:p w14:paraId="1D32AA9A" w14:textId="77777777" w:rsidR="00000995" w:rsidRPr="008835B3" w:rsidRDefault="00000995" w:rsidP="00000995">
      <w:pPr>
        <w:widowControl/>
        <w:autoSpaceDE/>
        <w:autoSpaceDN/>
        <w:adjustRightInd/>
        <w:spacing w:line="276" w:lineRule="auto"/>
        <w:jc w:val="both"/>
        <w:rPr>
          <w:b/>
          <w:bCs/>
          <w:iCs/>
          <w:sz w:val="28"/>
          <w:szCs w:val="28"/>
        </w:rPr>
      </w:pPr>
    </w:p>
    <w:p w14:paraId="3BC7976F" w14:textId="77777777" w:rsidR="00AA094E" w:rsidRPr="008835B3" w:rsidRDefault="00AA094E" w:rsidP="00AA094E">
      <w:pPr>
        <w:widowControl/>
        <w:autoSpaceDE/>
        <w:autoSpaceDN/>
        <w:adjustRightInd/>
        <w:spacing w:line="276" w:lineRule="auto"/>
        <w:jc w:val="both"/>
        <w:rPr>
          <w:b/>
          <w:bCs/>
          <w:iCs/>
          <w:sz w:val="28"/>
          <w:szCs w:val="28"/>
        </w:rPr>
      </w:pPr>
    </w:p>
    <w:p w14:paraId="73094DB8" w14:textId="77777777" w:rsidR="00AA094E" w:rsidRPr="008835B3" w:rsidRDefault="00AA094E" w:rsidP="00AA094E">
      <w:pPr>
        <w:widowControl/>
        <w:autoSpaceDE/>
        <w:autoSpaceDN/>
        <w:adjustRightInd/>
        <w:spacing w:line="276" w:lineRule="auto"/>
        <w:jc w:val="both"/>
        <w:rPr>
          <w:b/>
          <w:bCs/>
          <w:iCs/>
          <w:sz w:val="28"/>
          <w:szCs w:val="28"/>
        </w:rPr>
      </w:pPr>
      <w:r w:rsidRPr="00A0405C">
        <w:rPr>
          <w:b/>
          <w:bCs/>
          <w:iCs/>
          <w:sz w:val="28"/>
          <w:szCs w:val="28"/>
        </w:rPr>
        <w:t xml:space="preserve">CIG: </w:t>
      </w:r>
      <w:bookmarkStart w:id="0" w:name="_Hlk68180098"/>
      <w:r w:rsidR="00A0405C" w:rsidRPr="00A0405C">
        <w:rPr>
          <w:b/>
          <w:bCs/>
          <w:iCs/>
          <w:sz w:val="28"/>
          <w:szCs w:val="28"/>
        </w:rPr>
        <w:t>A012869BCB</w:t>
      </w:r>
    </w:p>
    <w:p w14:paraId="46F7883A" w14:textId="77777777" w:rsidR="00EE64FD" w:rsidRDefault="007B2E8C" w:rsidP="007B2E8C">
      <w:pPr>
        <w:widowControl/>
        <w:autoSpaceDE/>
        <w:autoSpaceDN/>
        <w:adjustRightInd/>
        <w:spacing w:line="276" w:lineRule="auto"/>
        <w:jc w:val="both"/>
        <w:rPr>
          <w:b/>
          <w:bCs/>
          <w:iCs/>
          <w:sz w:val="28"/>
          <w:szCs w:val="28"/>
        </w:rPr>
      </w:pPr>
      <w:r w:rsidRPr="008835B3">
        <w:rPr>
          <w:b/>
          <w:bCs/>
          <w:iCs/>
          <w:sz w:val="28"/>
          <w:szCs w:val="28"/>
        </w:rPr>
        <w:t xml:space="preserve">CUP: </w:t>
      </w:r>
      <w:r w:rsidR="00EE64FD" w:rsidRPr="00EE64FD">
        <w:rPr>
          <w:b/>
          <w:bCs/>
          <w:iCs/>
          <w:sz w:val="28"/>
          <w:szCs w:val="28"/>
        </w:rPr>
        <w:t>J79J21005070006</w:t>
      </w:r>
    </w:p>
    <w:p w14:paraId="2131E0A1" w14:textId="77777777" w:rsidR="00EE64FD" w:rsidRDefault="00EE64FD" w:rsidP="007B2E8C">
      <w:pPr>
        <w:widowControl/>
        <w:autoSpaceDE/>
        <w:autoSpaceDN/>
        <w:adjustRightInd/>
        <w:spacing w:line="276" w:lineRule="auto"/>
        <w:jc w:val="both"/>
        <w:rPr>
          <w:b/>
          <w:bCs/>
          <w:iCs/>
          <w:sz w:val="28"/>
          <w:szCs w:val="28"/>
        </w:rPr>
      </w:pPr>
    </w:p>
    <w:p w14:paraId="118345E0" w14:textId="77777777" w:rsidR="007B2E8C" w:rsidRPr="008835B3" w:rsidRDefault="007B2E8C" w:rsidP="007B2E8C">
      <w:pPr>
        <w:widowControl/>
        <w:autoSpaceDE/>
        <w:autoSpaceDN/>
        <w:adjustRightInd/>
        <w:spacing w:line="276" w:lineRule="auto"/>
        <w:jc w:val="both"/>
        <w:rPr>
          <w:b/>
          <w:bCs/>
          <w:iCs/>
          <w:sz w:val="28"/>
          <w:szCs w:val="28"/>
        </w:rPr>
      </w:pPr>
      <w:r w:rsidRPr="00F77413">
        <w:rPr>
          <w:b/>
          <w:bCs/>
          <w:iCs/>
          <w:sz w:val="28"/>
          <w:szCs w:val="28"/>
        </w:rPr>
        <w:t xml:space="preserve">CODICE COMMESSA: </w:t>
      </w:r>
      <w:r w:rsidR="00F77413" w:rsidRPr="00F77413">
        <w:rPr>
          <w:b/>
          <w:bCs/>
          <w:iCs/>
          <w:sz w:val="28"/>
          <w:szCs w:val="28"/>
        </w:rPr>
        <w:t>ORT_ELETTR</w:t>
      </w:r>
    </w:p>
    <w:p w14:paraId="741C5D7E" w14:textId="77777777" w:rsidR="007B2E8C" w:rsidRPr="008835B3" w:rsidRDefault="007B2E8C" w:rsidP="00AA094E">
      <w:pPr>
        <w:widowControl/>
        <w:autoSpaceDE/>
        <w:autoSpaceDN/>
        <w:adjustRightInd/>
        <w:spacing w:line="276" w:lineRule="auto"/>
        <w:jc w:val="both"/>
        <w:rPr>
          <w:b/>
          <w:bCs/>
          <w:iCs/>
          <w:sz w:val="28"/>
          <w:szCs w:val="28"/>
        </w:rPr>
      </w:pPr>
    </w:p>
    <w:bookmarkEnd w:id="0"/>
    <w:p w14:paraId="7F3B90AC" w14:textId="77777777" w:rsidR="006F39F1" w:rsidRPr="008835B3" w:rsidRDefault="006F39F1" w:rsidP="006F39F1">
      <w:pPr>
        <w:widowControl/>
        <w:autoSpaceDE/>
        <w:autoSpaceDN/>
        <w:adjustRightInd/>
        <w:spacing w:line="276" w:lineRule="auto"/>
        <w:jc w:val="both"/>
        <w:rPr>
          <w:b/>
          <w:bCs/>
          <w:iCs/>
          <w:sz w:val="28"/>
          <w:szCs w:val="28"/>
          <w:highlight w:val="yellow"/>
        </w:rPr>
      </w:pPr>
    </w:p>
    <w:p w14:paraId="2B2A17E3" w14:textId="77777777" w:rsidR="006F39F1" w:rsidRPr="008835B3" w:rsidRDefault="006F39F1" w:rsidP="006F39F1">
      <w:pPr>
        <w:widowControl/>
        <w:autoSpaceDE/>
        <w:autoSpaceDN/>
        <w:adjustRightInd/>
        <w:spacing w:line="276" w:lineRule="auto"/>
        <w:ind w:right="-1"/>
        <w:jc w:val="both"/>
        <w:rPr>
          <w:b/>
          <w:bCs/>
          <w:sz w:val="28"/>
          <w:szCs w:val="28"/>
          <w:highlight w:val="yellow"/>
        </w:rPr>
      </w:pPr>
    </w:p>
    <w:p w14:paraId="08E32D9E" w14:textId="77777777" w:rsidR="00603928" w:rsidRPr="008835B3" w:rsidRDefault="00603928">
      <w:pPr>
        <w:spacing w:line="276" w:lineRule="auto"/>
        <w:jc w:val="both"/>
        <w:rPr>
          <w:b/>
          <w:bCs/>
          <w:sz w:val="28"/>
          <w:szCs w:val="28"/>
        </w:rPr>
      </w:pPr>
    </w:p>
    <w:p w14:paraId="0E59CB30" w14:textId="77777777" w:rsidR="00120A36" w:rsidRPr="008835B3" w:rsidRDefault="009D48BA" w:rsidP="000D5535">
      <w:pPr>
        <w:widowControl/>
        <w:pBdr>
          <w:top w:val="single" w:sz="4" w:space="0" w:color="auto"/>
        </w:pBdr>
        <w:spacing w:before="120"/>
        <w:jc w:val="center"/>
        <w:rPr>
          <w:rFonts w:eastAsia="Calibri"/>
          <w:b/>
          <w:bCs/>
          <w:color w:val="000000"/>
          <w:sz w:val="28"/>
          <w:szCs w:val="28"/>
          <w:lang w:eastAsia="en-US"/>
        </w:rPr>
      </w:pPr>
      <w:r w:rsidRPr="008835B3">
        <w:rPr>
          <w:rFonts w:eastAsia="Calibri"/>
          <w:b/>
          <w:bCs/>
          <w:color w:val="000000"/>
          <w:sz w:val="28"/>
          <w:szCs w:val="28"/>
          <w:lang w:eastAsia="en-US"/>
        </w:rPr>
        <w:t>DICHIARAZIONI DEL CONCORRENTE</w:t>
      </w:r>
    </w:p>
    <w:p w14:paraId="25D49A2D" w14:textId="77777777" w:rsidR="00120A36" w:rsidRPr="008835B3" w:rsidRDefault="00120A36" w:rsidP="00120A36">
      <w:pPr>
        <w:widowControl/>
        <w:jc w:val="right"/>
        <w:rPr>
          <w:rFonts w:eastAsia="Calibri"/>
          <w:b/>
          <w:bCs/>
          <w:color w:val="000000"/>
          <w:sz w:val="28"/>
          <w:szCs w:val="28"/>
          <w:lang w:eastAsia="en-US"/>
        </w:rPr>
      </w:pPr>
      <w:r w:rsidRPr="008835B3">
        <w:rPr>
          <w:rFonts w:eastAsia="Calibri"/>
          <w:b/>
          <w:bCs/>
          <w:color w:val="000000"/>
          <w:sz w:val="28"/>
          <w:szCs w:val="28"/>
          <w:lang w:eastAsia="en-US"/>
        </w:rPr>
        <w:t xml:space="preserve"> </w:t>
      </w:r>
    </w:p>
    <w:p w14:paraId="682B6A7D" w14:textId="77777777" w:rsidR="00120A36" w:rsidRPr="008835B3" w:rsidRDefault="00120A36" w:rsidP="00120A36">
      <w:pPr>
        <w:widowControl/>
        <w:pBdr>
          <w:bottom w:val="single" w:sz="4" w:space="1" w:color="auto"/>
        </w:pBdr>
        <w:autoSpaceDE/>
        <w:autoSpaceDN/>
        <w:adjustRightInd/>
        <w:spacing w:after="120"/>
        <w:rPr>
          <w:sz w:val="28"/>
          <w:szCs w:val="28"/>
          <w:lang w:eastAsia="en-US"/>
        </w:rPr>
      </w:pPr>
    </w:p>
    <w:p w14:paraId="64A13BD0" w14:textId="77777777" w:rsidR="00603928" w:rsidRPr="00A646CF" w:rsidRDefault="00603928">
      <w:pPr>
        <w:tabs>
          <w:tab w:val="left" w:pos="360"/>
        </w:tabs>
        <w:spacing w:before="60" w:after="60"/>
        <w:rPr>
          <w:b/>
          <w:bCs/>
        </w:rPr>
      </w:pPr>
    </w:p>
    <w:p w14:paraId="188084D0" w14:textId="77777777" w:rsidR="00603928" w:rsidRPr="00A646CF" w:rsidRDefault="00603928">
      <w:pPr>
        <w:tabs>
          <w:tab w:val="left" w:pos="360"/>
        </w:tabs>
        <w:spacing w:before="60" w:after="60"/>
        <w:rPr>
          <w:b/>
          <w:bCs/>
        </w:rPr>
      </w:pPr>
    </w:p>
    <w:p w14:paraId="1573E8C5" w14:textId="77777777" w:rsidR="00335BD4" w:rsidRPr="00A646CF" w:rsidRDefault="00335BD4">
      <w:pPr>
        <w:tabs>
          <w:tab w:val="left" w:pos="360"/>
        </w:tabs>
        <w:spacing w:before="60" w:after="60"/>
        <w:rPr>
          <w:b/>
          <w:bCs/>
        </w:rPr>
      </w:pPr>
    </w:p>
    <w:p w14:paraId="1AB592CE" w14:textId="77777777" w:rsidR="00335BD4" w:rsidRPr="00A646CF" w:rsidRDefault="00335BD4">
      <w:pPr>
        <w:tabs>
          <w:tab w:val="left" w:pos="360"/>
        </w:tabs>
        <w:spacing w:before="60" w:after="60"/>
        <w:rPr>
          <w:b/>
          <w:bCs/>
        </w:rPr>
      </w:pPr>
    </w:p>
    <w:p w14:paraId="42CD9605" w14:textId="77777777" w:rsidR="00335BD4" w:rsidRPr="00A646CF" w:rsidRDefault="00335BD4">
      <w:pPr>
        <w:tabs>
          <w:tab w:val="left" w:pos="360"/>
        </w:tabs>
        <w:spacing w:before="60" w:after="60"/>
        <w:rPr>
          <w:b/>
          <w:bCs/>
        </w:rPr>
      </w:pPr>
    </w:p>
    <w:p w14:paraId="64010599" w14:textId="77777777" w:rsidR="00335BD4" w:rsidRPr="00A646CF" w:rsidRDefault="00335BD4">
      <w:pPr>
        <w:tabs>
          <w:tab w:val="left" w:pos="360"/>
        </w:tabs>
        <w:spacing w:before="60" w:after="60"/>
        <w:rPr>
          <w:b/>
          <w:bCs/>
        </w:rPr>
      </w:pPr>
    </w:p>
    <w:p w14:paraId="164098E0" w14:textId="77777777" w:rsidR="00335BD4" w:rsidRPr="00A646CF" w:rsidRDefault="00335BD4">
      <w:pPr>
        <w:tabs>
          <w:tab w:val="left" w:pos="360"/>
        </w:tabs>
        <w:spacing w:before="60" w:after="60"/>
        <w:rPr>
          <w:b/>
          <w:bCs/>
        </w:rPr>
      </w:pPr>
    </w:p>
    <w:p w14:paraId="47357821" w14:textId="77777777" w:rsidR="00335BD4" w:rsidRDefault="00335BD4">
      <w:pPr>
        <w:tabs>
          <w:tab w:val="left" w:pos="360"/>
        </w:tabs>
        <w:spacing w:before="60" w:after="60"/>
        <w:rPr>
          <w:b/>
          <w:bCs/>
        </w:rPr>
      </w:pPr>
    </w:p>
    <w:p w14:paraId="694E7103" w14:textId="77777777" w:rsidR="00EC2626" w:rsidRDefault="00EC2626">
      <w:pPr>
        <w:tabs>
          <w:tab w:val="left" w:pos="360"/>
        </w:tabs>
        <w:spacing w:before="60" w:after="60"/>
        <w:rPr>
          <w:b/>
          <w:bCs/>
        </w:rPr>
      </w:pPr>
    </w:p>
    <w:p w14:paraId="015276EE" w14:textId="77777777" w:rsidR="00EC2626" w:rsidRDefault="00EC2626">
      <w:pPr>
        <w:tabs>
          <w:tab w:val="left" w:pos="360"/>
        </w:tabs>
        <w:spacing w:before="60" w:after="60"/>
        <w:rPr>
          <w:b/>
          <w:bCs/>
        </w:rPr>
      </w:pPr>
    </w:p>
    <w:p w14:paraId="53A93F15" w14:textId="77777777" w:rsidR="00EC2626" w:rsidRDefault="00EC2626">
      <w:pPr>
        <w:tabs>
          <w:tab w:val="left" w:pos="360"/>
        </w:tabs>
        <w:spacing w:before="60" w:after="60"/>
        <w:rPr>
          <w:b/>
          <w:bCs/>
        </w:rPr>
      </w:pPr>
    </w:p>
    <w:p w14:paraId="1EE5F26E" w14:textId="77777777" w:rsidR="00EC2626" w:rsidRDefault="00EC2626">
      <w:pPr>
        <w:tabs>
          <w:tab w:val="left" w:pos="360"/>
        </w:tabs>
        <w:spacing w:before="60" w:after="60"/>
        <w:rPr>
          <w:b/>
          <w:bCs/>
        </w:rPr>
      </w:pPr>
    </w:p>
    <w:p w14:paraId="7692372E" w14:textId="77777777" w:rsidR="00EC2626" w:rsidRPr="00A646CF" w:rsidRDefault="00EC2626">
      <w:pPr>
        <w:tabs>
          <w:tab w:val="left" w:pos="360"/>
        </w:tabs>
        <w:spacing w:before="60" w:after="60"/>
        <w:rPr>
          <w:b/>
          <w:bCs/>
        </w:rPr>
      </w:pPr>
    </w:p>
    <w:p w14:paraId="625BDC04" w14:textId="77777777" w:rsidR="00335BD4" w:rsidRPr="00A646CF" w:rsidRDefault="00335BD4">
      <w:pPr>
        <w:tabs>
          <w:tab w:val="left" w:pos="360"/>
        </w:tabs>
        <w:spacing w:before="60" w:after="60"/>
        <w:rPr>
          <w:b/>
          <w:bCs/>
        </w:rPr>
      </w:pPr>
    </w:p>
    <w:p w14:paraId="79146C7A" w14:textId="77777777" w:rsidR="00707D78" w:rsidRPr="00CB4916" w:rsidRDefault="00707D78" w:rsidP="00707D78">
      <w:pPr>
        <w:widowControl/>
        <w:tabs>
          <w:tab w:val="left" w:pos="-1800"/>
          <w:tab w:val="left" w:pos="1080"/>
          <w:tab w:val="left" w:pos="1800"/>
          <w:tab w:val="left" w:pos="6300"/>
        </w:tabs>
        <w:adjustRightInd/>
        <w:spacing w:line="360" w:lineRule="auto"/>
        <w:jc w:val="both"/>
      </w:pPr>
      <w:r w:rsidRPr="00CB4916">
        <w:lastRenderedPageBreak/>
        <w:t xml:space="preserve">Il sottoscritto </w:t>
      </w:r>
      <w:r w:rsidR="009846D3" w:rsidRPr="00CB4916">
        <w:fldChar w:fldCharType="begin">
          <w:ffData>
            <w:name w:val="Testo1"/>
            <w:enabled/>
            <w:calcOnExit w:val="0"/>
            <w:textInput/>
          </w:ffData>
        </w:fldChar>
      </w:r>
      <w:r w:rsidR="009846D3" w:rsidRPr="00CB4916">
        <w:instrText xml:space="preserve"> FORMTEXT </w:instrText>
      </w:r>
      <w:r w:rsidR="009846D3" w:rsidRPr="00CB4916">
        <w:fldChar w:fldCharType="separate"/>
      </w:r>
      <w:r w:rsidR="009846D3" w:rsidRPr="00CB4916">
        <w:t> </w:t>
      </w:r>
      <w:r w:rsidR="009846D3" w:rsidRPr="00CB4916">
        <w:t> </w:t>
      </w:r>
      <w:r w:rsidR="009846D3" w:rsidRPr="00CB4916">
        <w:t> </w:t>
      </w:r>
      <w:r w:rsidR="009846D3" w:rsidRPr="00CB4916">
        <w:t> </w:t>
      </w:r>
      <w:r w:rsidR="009846D3" w:rsidRPr="00CB4916">
        <w:t> </w:t>
      </w:r>
      <w:r w:rsidR="009846D3" w:rsidRPr="00CB4916">
        <w:fldChar w:fldCharType="end"/>
      </w:r>
      <w:r w:rsidRPr="00CB4916">
        <w:t xml:space="preserve"> nato il </w:t>
      </w:r>
      <w:r w:rsidR="009846D3" w:rsidRPr="00CB4916">
        <w:fldChar w:fldCharType="begin">
          <w:ffData>
            <w:name w:val="Testo1"/>
            <w:enabled/>
            <w:calcOnExit w:val="0"/>
            <w:textInput/>
          </w:ffData>
        </w:fldChar>
      </w:r>
      <w:r w:rsidR="009846D3" w:rsidRPr="00CB4916">
        <w:instrText xml:space="preserve"> FORMTEXT </w:instrText>
      </w:r>
      <w:r w:rsidR="009846D3" w:rsidRPr="00CB4916">
        <w:fldChar w:fldCharType="separate"/>
      </w:r>
      <w:r w:rsidR="009846D3" w:rsidRPr="00CB4916">
        <w:t> </w:t>
      </w:r>
      <w:r w:rsidR="009846D3" w:rsidRPr="00CB4916">
        <w:t> </w:t>
      </w:r>
      <w:r w:rsidR="009846D3" w:rsidRPr="00CB4916">
        <w:t> </w:t>
      </w:r>
      <w:r w:rsidR="009846D3" w:rsidRPr="00CB4916">
        <w:t> </w:t>
      </w:r>
      <w:r w:rsidR="009846D3" w:rsidRPr="00CB4916">
        <w:t> </w:t>
      </w:r>
      <w:r w:rsidR="009846D3" w:rsidRPr="00CB4916">
        <w:fldChar w:fldCharType="end"/>
      </w:r>
      <w:r w:rsidRPr="00CB4916">
        <w:t xml:space="preserve">a </w:t>
      </w:r>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color w:val="000000"/>
        </w:rPr>
        <w:t> </w:t>
      </w:r>
      <w:r w:rsidRPr="00CB4916">
        <w:rPr>
          <w:color w:val="000000"/>
        </w:rPr>
        <w:t> </w:t>
      </w:r>
      <w:r w:rsidRPr="00CB4916">
        <w:rPr>
          <w:color w:val="000000"/>
        </w:rPr>
        <w:t> </w:t>
      </w:r>
      <w:r w:rsidRPr="00CB4916">
        <w:rPr>
          <w:color w:val="000000"/>
        </w:rPr>
        <w:t> </w:t>
      </w:r>
      <w:r w:rsidRPr="00CB4916">
        <w:rPr>
          <w:color w:val="000000"/>
        </w:rPr>
        <w:t> </w:t>
      </w:r>
      <w:r w:rsidRPr="00CB4916">
        <w:rPr>
          <w:color w:val="000000"/>
        </w:rPr>
        <w:fldChar w:fldCharType="end"/>
      </w:r>
      <w:r w:rsidRPr="00CB4916">
        <w:t xml:space="preserve"> in qualità di </w:t>
      </w:r>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color w:val="000000"/>
        </w:rPr>
        <w:fldChar w:fldCharType="end"/>
      </w:r>
      <w:r w:rsidRPr="00CB4916">
        <w:t xml:space="preserve"> dell’impresa </w:t>
      </w:r>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color w:val="000000"/>
        </w:rPr>
        <w:fldChar w:fldCharType="end"/>
      </w:r>
      <w:r w:rsidRPr="00CB4916">
        <w:t xml:space="preserve"> con sede in </w:t>
      </w:r>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color w:val="000000"/>
        </w:rPr>
        <w:fldChar w:fldCharType="end"/>
      </w:r>
      <w:r w:rsidRPr="00CB4916">
        <w:t xml:space="preserve"> con codice fiscale n. </w:t>
      </w:r>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color w:val="000000"/>
        </w:rPr>
        <w:t> </w:t>
      </w:r>
      <w:r w:rsidRPr="00CB4916">
        <w:rPr>
          <w:color w:val="000000"/>
        </w:rPr>
        <w:t> </w:t>
      </w:r>
      <w:r w:rsidRPr="00CB4916">
        <w:rPr>
          <w:color w:val="000000"/>
        </w:rPr>
        <w:t> </w:t>
      </w:r>
      <w:r w:rsidRPr="00CB4916">
        <w:rPr>
          <w:color w:val="000000"/>
        </w:rPr>
        <w:t> </w:t>
      </w:r>
      <w:r w:rsidRPr="00CB4916">
        <w:rPr>
          <w:color w:val="000000"/>
        </w:rPr>
        <w:t> </w:t>
      </w:r>
      <w:r w:rsidRPr="00CB4916">
        <w:rPr>
          <w:color w:val="000000"/>
        </w:rPr>
        <w:fldChar w:fldCharType="end"/>
      </w:r>
      <w:r w:rsidRPr="00CB4916">
        <w:t xml:space="preserve"> con partita IVA n. </w:t>
      </w:r>
      <w:bookmarkStart w:id="1" w:name="_Hlk128564952"/>
      <w:r w:rsidRPr="00CB4916">
        <w:rPr>
          <w:color w:val="000000"/>
        </w:rPr>
        <w:fldChar w:fldCharType="begin">
          <w:ffData>
            <w:name w:val="Testo1"/>
            <w:enabled/>
            <w:calcOnExit w:val="0"/>
            <w:textInput/>
          </w:ffData>
        </w:fldChar>
      </w:r>
      <w:r w:rsidRPr="00CB4916">
        <w:rPr>
          <w:color w:val="000000"/>
        </w:rPr>
        <w:instrText xml:space="preserve"> FORMTEXT </w:instrText>
      </w:r>
      <w:r w:rsidRPr="00CB4916">
        <w:rPr>
          <w:color w:val="000000"/>
        </w:rPr>
      </w:r>
      <w:r w:rsidRPr="00CB4916">
        <w:rPr>
          <w:color w:val="000000"/>
        </w:rPr>
        <w:fldChar w:fldCharType="separate"/>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noProof/>
          <w:color w:val="000000"/>
        </w:rPr>
        <w:t> </w:t>
      </w:r>
      <w:r w:rsidRPr="00CB4916">
        <w:rPr>
          <w:color w:val="000000"/>
        </w:rPr>
        <w:fldChar w:fldCharType="end"/>
      </w:r>
      <w:bookmarkEnd w:id="1"/>
      <w:r w:rsidRPr="00CB4916">
        <w:t xml:space="preserve"> </w:t>
      </w:r>
      <w:r w:rsidR="00661E4B" w:rsidRPr="00CB4916">
        <w:t xml:space="preserve">pec </w:t>
      </w:r>
      <w:r w:rsidR="00661E4B" w:rsidRPr="00CB4916">
        <w:fldChar w:fldCharType="begin">
          <w:ffData>
            <w:name w:val="Testo1"/>
            <w:enabled/>
            <w:calcOnExit w:val="0"/>
            <w:textInput/>
          </w:ffData>
        </w:fldChar>
      </w:r>
      <w:r w:rsidR="00661E4B" w:rsidRPr="00CB4916">
        <w:instrText xml:space="preserve"> FORMTEXT </w:instrText>
      </w:r>
      <w:r w:rsidR="00661E4B" w:rsidRPr="00CB4916">
        <w:fldChar w:fldCharType="separate"/>
      </w:r>
      <w:r w:rsidR="00661E4B" w:rsidRPr="00CB4916">
        <w:t> </w:t>
      </w:r>
      <w:r w:rsidR="00661E4B" w:rsidRPr="00CB4916">
        <w:t> </w:t>
      </w:r>
      <w:r w:rsidR="00661E4B" w:rsidRPr="00CB4916">
        <w:t> </w:t>
      </w:r>
      <w:r w:rsidR="00661E4B" w:rsidRPr="00CB4916">
        <w:t> </w:t>
      </w:r>
      <w:r w:rsidR="00661E4B" w:rsidRPr="00CB4916">
        <w:t> </w:t>
      </w:r>
      <w:r w:rsidR="00661E4B" w:rsidRPr="00CB4916">
        <w:fldChar w:fldCharType="end"/>
      </w:r>
    </w:p>
    <w:p w14:paraId="1F927B29" w14:textId="77777777" w:rsidR="00707D78" w:rsidRPr="00A646CF" w:rsidRDefault="0023117C" w:rsidP="00707D78">
      <w:pPr>
        <w:keepNext/>
        <w:widowControl/>
        <w:adjustRightInd/>
        <w:spacing w:before="240" w:after="60" w:line="320" w:lineRule="exact"/>
        <w:jc w:val="center"/>
        <w:outlineLvl w:val="3"/>
        <w:rPr>
          <w:b/>
          <w:bCs/>
        </w:rPr>
      </w:pPr>
      <w:r>
        <w:rPr>
          <w:b/>
          <w:bCs/>
        </w:rPr>
        <w:t>DICHIARA</w:t>
      </w:r>
    </w:p>
    <w:p w14:paraId="518B8AAB" w14:textId="77777777" w:rsidR="00707D78" w:rsidRPr="00A646CF" w:rsidRDefault="00707D78" w:rsidP="00707D78">
      <w:pPr>
        <w:widowControl/>
        <w:adjustRightInd/>
        <w:spacing w:line="320" w:lineRule="exact"/>
        <w:jc w:val="center"/>
        <w:rPr>
          <w:b/>
          <w:bCs/>
        </w:rPr>
      </w:pPr>
    </w:p>
    <w:p w14:paraId="7153937E" w14:textId="77777777" w:rsidR="00707D78" w:rsidRPr="00CB4916" w:rsidRDefault="00707D78" w:rsidP="00707D78">
      <w:pPr>
        <w:widowControl/>
        <w:adjustRightInd/>
        <w:spacing w:line="360" w:lineRule="auto"/>
        <w:jc w:val="both"/>
      </w:pPr>
      <w:r w:rsidRPr="00CB4916">
        <w:t xml:space="preserve">Di partecipare alla gara in epigrafe, </w:t>
      </w:r>
    </w:p>
    <w:p w14:paraId="2E4E2CA7" w14:textId="77777777" w:rsidR="00707D78" w:rsidRPr="00A646CF" w:rsidRDefault="00410BB8" w:rsidP="00CB4916">
      <w:pPr>
        <w:widowControl/>
        <w:adjustRightInd/>
        <w:spacing w:line="320" w:lineRule="exact"/>
        <w:jc w:val="both"/>
        <w:rPr>
          <w:b/>
          <w:bCs/>
        </w:rPr>
      </w:pPr>
      <w:r w:rsidRPr="00A646CF">
        <w:rPr>
          <w:color w:val="000000"/>
        </w:rPr>
        <w:fldChar w:fldCharType="begin">
          <w:ffData>
            <w:name w:val="Controllo1"/>
            <w:enabled/>
            <w:calcOnExit w:val="0"/>
            <w:checkBox>
              <w:sizeAuto/>
              <w:default w:val="0"/>
              <w:checked w:val="0"/>
            </w:checkBox>
          </w:ffData>
        </w:fldChar>
      </w:r>
      <w:bookmarkStart w:id="2" w:name="Controllo1"/>
      <w:r w:rsidRPr="00A646CF">
        <w:rPr>
          <w:color w:val="000000"/>
        </w:rPr>
        <w:instrText xml:space="preserve"> FORMCHECKBOX </w:instrText>
      </w:r>
      <w:r w:rsidR="009E0A88" w:rsidRPr="00A646CF">
        <w:rPr>
          <w:color w:val="000000"/>
        </w:rPr>
      </w:r>
      <w:r w:rsidR="009E0A88" w:rsidRPr="00A646CF">
        <w:rPr>
          <w:color w:val="000000"/>
        </w:rPr>
        <w:fldChar w:fldCharType="separate"/>
      </w:r>
      <w:r w:rsidRPr="00A646CF">
        <w:rPr>
          <w:color w:val="000000"/>
        </w:rPr>
        <w:fldChar w:fldCharType="end"/>
      </w:r>
      <w:bookmarkEnd w:id="2"/>
      <w:r w:rsidR="00603928" w:rsidRPr="00A646CF">
        <w:rPr>
          <w:color w:val="000000"/>
        </w:rPr>
        <w:t xml:space="preserve"> </w:t>
      </w:r>
      <w:r w:rsidR="00707D78" w:rsidRPr="00A646CF">
        <w:rPr>
          <w:b/>
          <w:bCs/>
        </w:rPr>
        <w:t>come impresa singola.</w:t>
      </w:r>
    </w:p>
    <w:p w14:paraId="0813E175" w14:textId="77777777" w:rsidR="00707D78" w:rsidRPr="00A646CF" w:rsidRDefault="00707D78" w:rsidP="00CB4916">
      <w:pPr>
        <w:widowControl/>
        <w:adjustRightInd/>
        <w:spacing w:line="360" w:lineRule="auto"/>
        <w:jc w:val="both"/>
        <w:rPr>
          <w:b/>
          <w:bCs/>
        </w:rPr>
      </w:pPr>
      <w:r w:rsidRPr="00A646CF">
        <w:rPr>
          <w:b/>
          <w:bCs/>
        </w:rPr>
        <w:t xml:space="preserve">Oppure </w:t>
      </w:r>
    </w:p>
    <w:p w14:paraId="7DBCF05C" w14:textId="77777777" w:rsidR="00707D78" w:rsidRPr="00396E7B" w:rsidRDefault="00603928" w:rsidP="00CB4916">
      <w:pPr>
        <w:widowControl/>
        <w:adjustRightInd/>
        <w:spacing w:line="320" w:lineRule="exact"/>
        <w:jc w:val="both"/>
      </w:pPr>
      <w:r w:rsidRPr="00A646CF">
        <w:rPr>
          <w:color w:val="000000"/>
        </w:rPr>
        <w:fldChar w:fldCharType="begin">
          <w:ffData>
            <w:name w:val="Controllo6"/>
            <w:enabled/>
            <w:calcOnExit w:val="0"/>
            <w:checkBox>
              <w:sizeAuto/>
              <w:default w:val="0"/>
            </w:checkBox>
          </w:ffData>
        </w:fldChar>
      </w:r>
      <w:bookmarkStart w:id="3" w:name="Controllo6"/>
      <w:r w:rsidRPr="00A646CF">
        <w:rPr>
          <w:color w:val="000000"/>
        </w:rPr>
        <w:instrText xml:space="preserve"> FORMCHECKBOX </w:instrText>
      </w:r>
      <w:r w:rsidR="009E0A88" w:rsidRPr="00A646CF">
        <w:rPr>
          <w:color w:val="000000"/>
        </w:rPr>
      </w:r>
      <w:r w:rsidR="009E0A88" w:rsidRPr="00A646CF">
        <w:rPr>
          <w:color w:val="000000"/>
        </w:rPr>
        <w:fldChar w:fldCharType="separate"/>
      </w:r>
      <w:r w:rsidRPr="00A646CF">
        <w:rPr>
          <w:color w:val="000000"/>
        </w:rPr>
        <w:fldChar w:fldCharType="end"/>
      </w:r>
      <w:bookmarkEnd w:id="3"/>
      <w:r w:rsidR="00707D78" w:rsidRPr="00A646CF">
        <w:rPr>
          <w:b/>
          <w:bCs/>
        </w:rPr>
        <w:t xml:space="preserve"> come</w:t>
      </w:r>
      <w:r w:rsidR="00707D78" w:rsidRPr="00A646CF">
        <w:t xml:space="preserve"> </w:t>
      </w:r>
      <w:r w:rsidR="00707D78" w:rsidRPr="00A646CF">
        <w:rPr>
          <w:b/>
          <w:bCs/>
        </w:rPr>
        <w:t>capogruppo</w:t>
      </w:r>
      <w:r w:rsidR="00707D78" w:rsidRPr="00A646CF">
        <w:t xml:space="preserve"> di un’associazione temporanea o di un consorzio o di un GEIE</w:t>
      </w:r>
    </w:p>
    <w:p w14:paraId="545DF5BA" w14:textId="77777777" w:rsidR="00C72915" w:rsidRPr="00CB4916" w:rsidRDefault="00707D78" w:rsidP="00CB4916">
      <w:pPr>
        <w:widowControl/>
        <w:adjustRightInd/>
        <w:spacing w:line="320" w:lineRule="exact"/>
        <w:ind w:firstLine="284"/>
        <w:jc w:val="both"/>
      </w:pPr>
      <w:r w:rsidRPr="00CB4916">
        <w:rPr>
          <w:i/>
          <w:iCs/>
        </w:rPr>
        <w:t>già costituito</w:t>
      </w:r>
      <w:r w:rsidRPr="00A646CF">
        <w:t xml:space="preserve"> fra le seguenti imprese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p w14:paraId="33A8C799" w14:textId="77777777" w:rsidR="00707D78" w:rsidRPr="00F64026" w:rsidRDefault="00707D78" w:rsidP="00CB4916">
      <w:pPr>
        <w:widowControl/>
        <w:adjustRightInd/>
        <w:spacing w:line="360" w:lineRule="auto"/>
        <w:jc w:val="both"/>
        <w:rPr>
          <w:b/>
          <w:bCs/>
        </w:rPr>
      </w:pPr>
      <w:r w:rsidRPr="00A646CF">
        <w:rPr>
          <w:b/>
          <w:bCs/>
        </w:rPr>
        <w:t xml:space="preserve">Oppure </w:t>
      </w:r>
    </w:p>
    <w:p w14:paraId="6CFE090D" w14:textId="77777777" w:rsidR="00707D78" w:rsidRPr="00A646CF" w:rsidRDefault="00603928" w:rsidP="00CB4916">
      <w:pPr>
        <w:widowControl/>
        <w:adjustRightInd/>
        <w:spacing w:line="320" w:lineRule="exact"/>
        <w:ind w:left="567" w:hanging="567"/>
        <w:jc w:val="both"/>
      </w:pPr>
      <w:r w:rsidRPr="00A646CF">
        <w:rPr>
          <w:color w:val="000000"/>
        </w:rPr>
        <w:fldChar w:fldCharType="begin">
          <w:ffData>
            <w:name w:val="Controllo2"/>
            <w:enabled/>
            <w:calcOnExit w:val="0"/>
            <w:checkBox>
              <w:sizeAuto/>
              <w:default w:val="0"/>
            </w:checkBox>
          </w:ffData>
        </w:fldChar>
      </w:r>
      <w:bookmarkStart w:id="4" w:name="Controllo2"/>
      <w:r w:rsidRPr="00A646CF">
        <w:rPr>
          <w:color w:val="000000"/>
        </w:rPr>
        <w:instrText xml:space="preserve"> FORMCHECKBOX </w:instrText>
      </w:r>
      <w:r w:rsidR="009E0A88" w:rsidRPr="00A646CF">
        <w:rPr>
          <w:color w:val="000000"/>
        </w:rPr>
      </w:r>
      <w:r w:rsidR="009E0A88" w:rsidRPr="00A646CF">
        <w:rPr>
          <w:color w:val="000000"/>
        </w:rPr>
        <w:fldChar w:fldCharType="separate"/>
      </w:r>
      <w:r w:rsidRPr="00A646CF">
        <w:rPr>
          <w:color w:val="000000"/>
        </w:rPr>
        <w:fldChar w:fldCharType="end"/>
      </w:r>
      <w:bookmarkEnd w:id="4"/>
      <w:r w:rsidR="00707D78" w:rsidRPr="00A646CF">
        <w:rPr>
          <w:color w:val="000000"/>
        </w:rPr>
        <w:t xml:space="preserve"> </w:t>
      </w:r>
      <w:r w:rsidR="00707D78" w:rsidRPr="00A646CF">
        <w:rPr>
          <w:b/>
          <w:bCs/>
        </w:rPr>
        <w:t>come</w:t>
      </w:r>
      <w:r w:rsidR="00707D78" w:rsidRPr="00A646CF">
        <w:t xml:space="preserve"> </w:t>
      </w:r>
      <w:r w:rsidR="00707D78" w:rsidRPr="00A646CF">
        <w:rPr>
          <w:b/>
          <w:bCs/>
        </w:rPr>
        <w:t>capogruppo</w:t>
      </w:r>
      <w:r w:rsidR="00707D78" w:rsidRPr="00A646CF">
        <w:t xml:space="preserve"> di un’associazione temporanea o di un consorzio o di un GEIE </w:t>
      </w:r>
    </w:p>
    <w:p w14:paraId="68AE3B12" w14:textId="77777777" w:rsidR="00707D78" w:rsidRPr="00CB4916" w:rsidRDefault="00707D78" w:rsidP="00CB4916">
      <w:pPr>
        <w:widowControl/>
        <w:adjustRightInd/>
        <w:spacing w:line="320" w:lineRule="exact"/>
        <w:ind w:left="567" w:hanging="567"/>
        <w:jc w:val="both"/>
      </w:pPr>
      <w:r w:rsidRPr="00CB4916">
        <w:rPr>
          <w:i/>
          <w:iCs/>
        </w:rPr>
        <w:t xml:space="preserve"> </w:t>
      </w:r>
      <w:r w:rsidR="00CB4916" w:rsidRPr="00CB4916">
        <w:rPr>
          <w:i/>
          <w:iCs/>
        </w:rPr>
        <w:t xml:space="preserve">    </w:t>
      </w:r>
      <w:r w:rsidRPr="00CB4916">
        <w:rPr>
          <w:i/>
          <w:iCs/>
        </w:rPr>
        <w:t>da costituirsi</w:t>
      </w:r>
      <w:r w:rsidRPr="00A646CF">
        <w:t xml:space="preserve"> fra le seguenti imprese: </w:t>
      </w:r>
      <w:r w:rsidR="00F64026" w:rsidRPr="00F64026">
        <w:fldChar w:fldCharType="begin">
          <w:ffData>
            <w:name w:val="Testo1"/>
            <w:enabled/>
            <w:calcOnExit w:val="0"/>
            <w:textInput/>
          </w:ffData>
        </w:fldChar>
      </w:r>
      <w:r w:rsidR="00F64026" w:rsidRPr="00F64026">
        <w:instrText xml:space="preserve"> FORMTEXT </w:instrText>
      </w:r>
      <w:r w:rsidR="00F64026" w:rsidRPr="00F64026">
        <w:fldChar w:fldCharType="separate"/>
      </w:r>
      <w:r w:rsidR="00F64026" w:rsidRPr="00F64026">
        <w:t> </w:t>
      </w:r>
      <w:r w:rsidR="00F64026" w:rsidRPr="00F64026">
        <w:t> </w:t>
      </w:r>
      <w:r w:rsidR="00F64026" w:rsidRPr="00F64026">
        <w:t> </w:t>
      </w:r>
      <w:r w:rsidR="00F64026" w:rsidRPr="00F64026">
        <w:t> </w:t>
      </w:r>
      <w:r w:rsidR="00F64026" w:rsidRPr="00F64026">
        <w:t> </w:t>
      </w:r>
      <w:r w:rsidR="00F64026" w:rsidRPr="00F64026">
        <w:fldChar w:fldCharType="end"/>
      </w:r>
    </w:p>
    <w:p w14:paraId="7F1D0B69" w14:textId="77777777" w:rsidR="00707D78" w:rsidRPr="00A646CF" w:rsidRDefault="00707D78" w:rsidP="00CB4916">
      <w:pPr>
        <w:widowControl/>
        <w:adjustRightInd/>
        <w:spacing w:line="360" w:lineRule="auto"/>
        <w:jc w:val="both"/>
        <w:rPr>
          <w:b/>
          <w:bCs/>
        </w:rPr>
      </w:pPr>
      <w:r w:rsidRPr="00A646CF">
        <w:rPr>
          <w:b/>
          <w:bCs/>
        </w:rPr>
        <w:t xml:space="preserve">Oppure </w:t>
      </w:r>
    </w:p>
    <w:p w14:paraId="184BAE3D" w14:textId="77777777" w:rsidR="00396E7B" w:rsidRDefault="007B2E8C" w:rsidP="00CB4916">
      <w:pPr>
        <w:widowControl/>
        <w:adjustRightInd/>
        <w:spacing w:line="320" w:lineRule="exact"/>
        <w:jc w:val="both"/>
      </w:pPr>
      <w:r>
        <w:rPr>
          <w:color w:val="000000"/>
        </w:rPr>
        <w:fldChar w:fldCharType="begin">
          <w:ffData>
            <w:name w:val=""/>
            <w:enabled/>
            <w:calcOnExit w:val="0"/>
            <w:checkBox>
              <w:sizeAuto/>
              <w:default w:val="0"/>
            </w:checkBox>
          </w:ffData>
        </w:fldChar>
      </w:r>
      <w:r>
        <w:rPr>
          <w:color w:val="000000"/>
        </w:rPr>
        <w:instrText xml:space="preserve"> FORMCHECKBOX </w:instrText>
      </w:r>
      <w:r>
        <w:rPr>
          <w:color w:val="000000"/>
        </w:rPr>
      </w:r>
      <w:r>
        <w:rPr>
          <w:color w:val="000000"/>
        </w:rPr>
        <w:fldChar w:fldCharType="end"/>
      </w:r>
      <w:r w:rsidR="00603928" w:rsidRPr="00A646CF">
        <w:rPr>
          <w:b/>
          <w:bCs/>
          <w:color w:val="000000"/>
        </w:rPr>
        <w:t xml:space="preserve">  </w:t>
      </w:r>
      <w:r w:rsidR="00707D78" w:rsidRPr="00A646CF">
        <w:rPr>
          <w:b/>
          <w:bCs/>
        </w:rPr>
        <w:t>come</w:t>
      </w:r>
      <w:r w:rsidR="00707D78" w:rsidRPr="00A646CF">
        <w:t xml:space="preserve"> </w:t>
      </w:r>
      <w:r w:rsidR="00707D78" w:rsidRPr="00A646CF">
        <w:rPr>
          <w:b/>
          <w:bCs/>
        </w:rPr>
        <w:t>mandante</w:t>
      </w:r>
      <w:r w:rsidR="00707D78" w:rsidRPr="00A646CF">
        <w:t xml:space="preserve"> di una associazione temporanea o di un consorzio o di un GEIE </w:t>
      </w:r>
    </w:p>
    <w:p w14:paraId="2A680DA3" w14:textId="77777777" w:rsidR="00707D78" w:rsidRPr="00CB4916" w:rsidRDefault="00707D78" w:rsidP="00CB4916">
      <w:pPr>
        <w:widowControl/>
        <w:adjustRightInd/>
        <w:spacing w:line="320" w:lineRule="exact"/>
        <w:ind w:left="567" w:hanging="141"/>
        <w:jc w:val="both"/>
      </w:pPr>
      <w:r w:rsidRPr="00CB4916">
        <w:rPr>
          <w:i/>
          <w:iCs/>
        </w:rPr>
        <w:t>già costituito</w:t>
      </w:r>
      <w:r w:rsidRPr="00A646CF">
        <w:t xml:space="preserve"> fra le imprese:</w:t>
      </w:r>
      <w:r w:rsidRPr="00A646CF">
        <w:rPr>
          <w:color w:val="000000"/>
        </w:rPr>
        <w:t xml:space="preserve">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p w14:paraId="74DFF7E2" w14:textId="77777777" w:rsidR="00707D78" w:rsidRPr="00A646CF" w:rsidRDefault="00707D78" w:rsidP="00CB4916">
      <w:pPr>
        <w:widowControl/>
        <w:adjustRightInd/>
        <w:spacing w:line="360" w:lineRule="auto"/>
        <w:jc w:val="both"/>
        <w:rPr>
          <w:b/>
          <w:bCs/>
        </w:rPr>
      </w:pPr>
      <w:r w:rsidRPr="00A646CF">
        <w:rPr>
          <w:b/>
          <w:bCs/>
        </w:rPr>
        <w:t xml:space="preserve">Oppure </w:t>
      </w:r>
    </w:p>
    <w:p w14:paraId="4F3598DB" w14:textId="77777777" w:rsidR="00707D78" w:rsidRPr="00CB4916" w:rsidRDefault="00603928" w:rsidP="00CB4916">
      <w:pPr>
        <w:widowControl/>
        <w:adjustRightInd/>
        <w:spacing w:line="320" w:lineRule="exact"/>
        <w:jc w:val="both"/>
      </w:pPr>
      <w:r w:rsidRPr="00A646CF">
        <w:rPr>
          <w:color w:val="000000"/>
        </w:rPr>
        <w:fldChar w:fldCharType="begin">
          <w:ffData>
            <w:name w:val="Controllo6"/>
            <w:enabled/>
            <w:calcOnExit w:val="0"/>
            <w:checkBox>
              <w:sizeAuto/>
              <w:default w:val="0"/>
            </w:checkBox>
          </w:ffData>
        </w:fldChar>
      </w:r>
      <w:r w:rsidRPr="00A646CF">
        <w:rPr>
          <w:color w:val="000000"/>
        </w:rPr>
        <w:instrText xml:space="preserve"> FORMCHECKBOX </w:instrText>
      </w:r>
      <w:r w:rsidR="009E0A88" w:rsidRPr="00A646CF">
        <w:rPr>
          <w:color w:val="000000"/>
        </w:rPr>
      </w:r>
      <w:r w:rsidR="009E0A88" w:rsidRPr="00A646CF">
        <w:rPr>
          <w:color w:val="000000"/>
        </w:rPr>
        <w:fldChar w:fldCharType="separate"/>
      </w:r>
      <w:r w:rsidRPr="00A646CF">
        <w:rPr>
          <w:color w:val="000000"/>
        </w:rPr>
        <w:fldChar w:fldCharType="end"/>
      </w:r>
      <w:r w:rsidRPr="00A646CF">
        <w:rPr>
          <w:b/>
          <w:bCs/>
          <w:color w:val="000000"/>
        </w:rPr>
        <w:t xml:space="preserve">  </w:t>
      </w:r>
      <w:r w:rsidR="00707D78" w:rsidRPr="00A646CF">
        <w:rPr>
          <w:b/>
          <w:bCs/>
        </w:rPr>
        <w:t>come</w:t>
      </w:r>
      <w:r w:rsidR="00707D78" w:rsidRPr="00A646CF">
        <w:t xml:space="preserve"> </w:t>
      </w:r>
      <w:r w:rsidR="00707D78" w:rsidRPr="00A646CF">
        <w:rPr>
          <w:b/>
          <w:bCs/>
        </w:rPr>
        <w:t>mandante</w:t>
      </w:r>
      <w:r w:rsidR="00707D78" w:rsidRPr="00A646CF">
        <w:t xml:space="preserve"> di una associazione temporanea o di un consorzio o di un GEIE </w:t>
      </w:r>
    </w:p>
    <w:p w14:paraId="5635D7DC" w14:textId="77777777" w:rsidR="00601B1B" w:rsidRPr="007B2E8C" w:rsidRDefault="00707D78" w:rsidP="00CB4916">
      <w:pPr>
        <w:widowControl/>
        <w:adjustRightInd/>
        <w:spacing w:line="320" w:lineRule="exact"/>
        <w:ind w:left="567" w:hanging="141"/>
        <w:jc w:val="both"/>
        <w:rPr>
          <w:color w:val="000000"/>
        </w:rPr>
      </w:pPr>
      <w:r w:rsidRPr="00CB4916">
        <w:rPr>
          <w:i/>
          <w:iCs/>
        </w:rPr>
        <w:t>da costituirsi</w:t>
      </w:r>
      <w:r w:rsidRPr="00A646CF">
        <w:t xml:space="preserve"> fra le seguenti imprese: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p w14:paraId="6AA6E5A4" w14:textId="77777777" w:rsidR="00601B1B" w:rsidRDefault="00601B1B" w:rsidP="005B4A32">
      <w:pPr>
        <w:widowControl/>
        <w:adjustRightInd/>
        <w:spacing w:line="320" w:lineRule="exact"/>
        <w:jc w:val="both"/>
        <w:rPr>
          <w:rStyle w:val="ui-provider"/>
        </w:rPr>
      </w:pPr>
    </w:p>
    <w:p w14:paraId="1FC4B2CD" w14:textId="77777777" w:rsidR="00601B1B" w:rsidRPr="00601B1B" w:rsidRDefault="00601B1B" w:rsidP="00601B1B">
      <w:pPr>
        <w:widowControl/>
        <w:adjustRightInd/>
        <w:spacing w:line="320" w:lineRule="exact"/>
        <w:jc w:val="both"/>
      </w:pPr>
      <w:r w:rsidRPr="003070D2">
        <w:rPr>
          <w:i/>
          <w:iCs/>
        </w:rPr>
        <w:t>In caso di RTI costituiti o costituendi</w:t>
      </w:r>
      <w:r w:rsidRPr="00601B1B">
        <w:t xml:space="preserve"> dichiarano che la parte delle prestazioni contrattuali che ciascun operatore</w:t>
      </w:r>
      <w:r w:rsidR="003070D2">
        <w:t xml:space="preserve"> </w:t>
      </w:r>
      <w:r w:rsidRPr="00601B1B">
        <w:t>economico raggruppato e/o raggruppando, ai s</w:t>
      </w:r>
      <w:r>
        <w:t>e</w:t>
      </w:r>
      <w:r w:rsidRPr="00601B1B">
        <w:t>nsi dell’art</w:t>
      </w:r>
      <w:r w:rsidRPr="00CC7A16">
        <w:t>. </w:t>
      </w:r>
      <w:r w:rsidR="0083156A">
        <w:t xml:space="preserve">68 </w:t>
      </w:r>
      <w:r w:rsidRPr="00601B1B">
        <w:t xml:space="preserve">del D.Lgs. n. </w:t>
      </w:r>
      <w:r w:rsidR="0083156A">
        <w:t>36</w:t>
      </w:r>
      <w:r w:rsidRPr="00601B1B">
        <w:t>/20</w:t>
      </w:r>
      <w:r w:rsidR="0083156A">
        <w:t>23</w:t>
      </w:r>
      <w:r w:rsidRPr="00601B1B">
        <w:t> assume all’interno del R.T.I. nella seguente misura:</w:t>
      </w:r>
    </w:p>
    <w:p w14:paraId="580C1D5D" w14:textId="77777777" w:rsidR="00601B1B" w:rsidRDefault="00601B1B" w:rsidP="005B4A32">
      <w:pPr>
        <w:widowControl/>
        <w:adjustRightInd/>
        <w:spacing w:line="320" w:lineRule="exact"/>
        <w:jc w:val="both"/>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663"/>
        <w:gridCol w:w="3149"/>
      </w:tblGrid>
      <w:tr w:rsidR="00601B1B" w:rsidRPr="008D34A5" w14:paraId="5E609AB5" w14:textId="77777777" w:rsidTr="00F64026">
        <w:trPr>
          <w:trHeight w:val="1240"/>
        </w:trPr>
        <w:tc>
          <w:tcPr>
            <w:tcW w:w="1668" w:type="dxa"/>
            <w:shd w:val="clear" w:color="auto" w:fill="auto"/>
            <w:hideMark/>
          </w:tcPr>
          <w:p w14:paraId="63CF7025" w14:textId="77777777" w:rsidR="00601B1B" w:rsidRPr="008D34A5" w:rsidRDefault="00601B1B" w:rsidP="008D34A5">
            <w:pPr>
              <w:widowControl/>
              <w:adjustRightInd/>
              <w:spacing w:line="320" w:lineRule="exact"/>
              <w:jc w:val="both"/>
              <w:rPr>
                <w:b/>
                <w:bCs/>
              </w:rPr>
            </w:pPr>
            <w:r w:rsidRPr="008D34A5">
              <w:rPr>
                <w:b/>
                <w:bCs/>
              </w:rPr>
              <w:t>Mandatario/Mandante</w:t>
            </w:r>
          </w:p>
        </w:tc>
        <w:tc>
          <w:tcPr>
            <w:tcW w:w="2551" w:type="dxa"/>
            <w:shd w:val="clear" w:color="auto" w:fill="auto"/>
            <w:hideMark/>
          </w:tcPr>
          <w:p w14:paraId="280E22D8" w14:textId="77777777" w:rsidR="00601B1B" w:rsidRPr="008D34A5" w:rsidRDefault="00601B1B" w:rsidP="008D34A5">
            <w:pPr>
              <w:widowControl/>
              <w:adjustRightInd/>
              <w:spacing w:line="320" w:lineRule="exact"/>
              <w:jc w:val="both"/>
              <w:rPr>
                <w:b/>
                <w:bCs/>
              </w:rPr>
            </w:pPr>
            <w:r w:rsidRPr="008D34A5">
              <w:rPr>
                <w:b/>
                <w:bCs/>
              </w:rPr>
              <w:t xml:space="preserve">Attività o servizio di competenza </w:t>
            </w:r>
          </w:p>
        </w:tc>
        <w:tc>
          <w:tcPr>
            <w:tcW w:w="2663" w:type="dxa"/>
            <w:shd w:val="clear" w:color="auto" w:fill="auto"/>
            <w:hideMark/>
          </w:tcPr>
          <w:p w14:paraId="415B856C" w14:textId="77777777" w:rsidR="00601B1B" w:rsidRPr="008D34A5" w:rsidRDefault="00601B1B" w:rsidP="008D34A5">
            <w:pPr>
              <w:widowControl/>
              <w:adjustRightInd/>
              <w:spacing w:line="320" w:lineRule="exact"/>
              <w:jc w:val="both"/>
              <w:rPr>
                <w:b/>
                <w:bCs/>
              </w:rPr>
            </w:pPr>
            <w:r w:rsidRPr="008D34A5">
              <w:rPr>
                <w:b/>
                <w:bCs/>
              </w:rPr>
              <w:t>% dell’attività o servizio di competenza rispetto alla complessiva esecuzione di detta attività o servizi</w:t>
            </w:r>
          </w:p>
        </w:tc>
        <w:tc>
          <w:tcPr>
            <w:tcW w:w="3149" w:type="dxa"/>
            <w:shd w:val="clear" w:color="auto" w:fill="auto"/>
            <w:hideMark/>
          </w:tcPr>
          <w:p w14:paraId="6F1A489D" w14:textId="77777777" w:rsidR="00601B1B" w:rsidRPr="008D34A5" w:rsidRDefault="00601B1B" w:rsidP="008D34A5">
            <w:pPr>
              <w:widowControl/>
              <w:adjustRightInd/>
              <w:spacing w:line="320" w:lineRule="exact"/>
              <w:jc w:val="both"/>
              <w:rPr>
                <w:b/>
                <w:bCs/>
              </w:rPr>
            </w:pPr>
            <w:r w:rsidRPr="008D34A5">
              <w:rPr>
                <w:b/>
                <w:bCs/>
              </w:rPr>
              <w:t>% dell’attività o servizio di competenza rispetto all’intero oggetto dell</w:t>
            </w:r>
            <w:r w:rsidR="00BA131D" w:rsidRPr="008D34A5">
              <w:rPr>
                <w:b/>
                <w:bCs/>
              </w:rPr>
              <w:t>’affidamento</w:t>
            </w:r>
          </w:p>
        </w:tc>
      </w:tr>
      <w:tr w:rsidR="00BA131D" w:rsidRPr="008D34A5" w14:paraId="5F32377B" w14:textId="77777777" w:rsidTr="00F64026">
        <w:trPr>
          <w:trHeight w:val="310"/>
        </w:trPr>
        <w:tc>
          <w:tcPr>
            <w:tcW w:w="1668" w:type="dxa"/>
            <w:shd w:val="clear" w:color="auto" w:fill="auto"/>
            <w:hideMark/>
          </w:tcPr>
          <w:p w14:paraId="3B1BEC58"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3946B699"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68D7E21F"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3D0AB799"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r w:rsidR="00BA131D" w:rsidRPr="008D34A5" w14:paraId="2EC65A64" w14:textId="77777777" w:rsidTr="00F64026">
        <w:trPr>
          <w:trHeight w:val="310"/>
        </w:trPr>
        <w:tc>
          <w:tcPr>
            <w:tcW w:w="1668" w:type="dxa"/>
            <w:shd w:val="clear" w:color="auto" w:fill="auto"/>
            <w:hideMark/>
          </w:tcPr>
          <w:p w14:paraId="24874DCA"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75C00BA2"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638B2A1B"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6CDB2925"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r w:rsidR="00BA131D" w:rsidRPr="008D34A5" w14:paraId="698F7948" w14:textId="77777777" w:rsidTr="00F64026">
        <w:trPr>
          <w:trHeight w:val="310"/>
        </w:trPr>
        <w:tc>
          <w:tcPr>
            <w:tcW w:w="1668" w:type="dxa"/>
            <w:shd w:val="clear" w:color="auto" w:fill="auto"/>
            <w:noWrap/>
            <w:hideMark/>
          </w:tcPr>
          <w:p w14:paraId="0A86822D"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653CB5A3"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65111E61"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5CC76C38"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r w:rsidR="00BA131D" w:rsidRPr="008D34A5" w14:paraId="0B1173A5" w14:textId="77777777" w:rsidTr="00F64026">
        <w:trPr>
          <w:trHeight w:val="310"/>
        </w:trPr>
        <w:tc>
          <w:tcPr>
            <w:tcW w:w="1668" w:type="dxa"/>
            <w:shd w:val="clear" w:color="auto" w:fill="auto"/>
            <w:noWrap/>
            <w:hideMark/>
          </w:tcPr>
          <w:p w14:paraId="402CB04C"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0D743817"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3E989416"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7E75DFA3"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r w:rsidR="00BA131D" w:rsidRPr="008D34A5" w14:paraId="353887C7" w14:textId="77777777" w:rsidTr="00F64026">
        <w:trPr>
          <w:trHeight w:val="310"/>
        </w:trPr>
        <w:tc>
          <w:tcPr>
            <w:tcW w:w="1668" w:type="dxa"/>
            <w:shd w:val="clear" w:color="auto" w:fill="auto"/>
            <w:noWrap/>
            <w:hideMark/>
          </w:tcPr>
          <w:p w14:paraId="378E2522"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633358EC"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43E75231"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1C48F054"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r w:rsidR="00BA131D" w:rsidRPr="008D34A5" w14:paraId="0E5F83F1" w14:textId="77777777" w:rsidTr="00F64026">
        <w:trPr>
          <w:trHeight w:val="310"/>
        </w:trPr>
        <w:tc>
          <w:tcPr>
            <w:tcW w:w="1668" w:type="dxa"/>
            <w:shd w:val="clear" w:color="auto" w:fill="auto"/>
            <w:noWrap/>
            <w:hideMark/>
          </w:tcPr>
          <w:p w14:paraId="54BDBF26"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551" w:type="dxa"/>
            <w:shd w:val="clear" w:color="auto" w:fill="auto"/>
            <w:noWrap/>
            <w:hideMark/>
          </w:tcPr>
          <w:p w14:paraId="0E5AF730"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2663" w:type="dxa"/>
            <w:shd w:val="clear" w:color="auto" w:fill="auto"/>
            <w:noWrap/>
            <w:hideMark/>
          </w:tcPr>
          <w:p w14:paraId="52C9B2DF"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c>
          <w:tcPr>
            <w:tcW w:w="3149" w:type="dxa"/>
            <w:shd w:val="clear" w:color="auto" w:fill="auto"/>
            <w:noWrap/>
            <w:hideMark/>
          </w:tcPr>
          <w:p w14:paraId="1EDFE4F6" w14:textId="77777777" w:rsidR="00BA131D" w:rsidRPr="008D34A5" w:rsidRDefault="00BA131D" w:rsidP="008D34A5">
            <w:pPr>
              <w:widowControl/>
              <w:adjustRightInd/>
              <w:spacing w:line="320" w:lineRule="exact"/>
              <w:jc w:val="both"/>
              <w:rPr>
                <w:b/>
                <w:bCs/>
              </w:rPr>
            </w:pPr>
            <w:r w:rsidRPr="008D34A5">
              <w:rPr>
                <w:color w:val="000000"/>
              </w:rPr>
              <w:fldChar w:fldCharType="begin">
                <w:ffData>
                  <w:name w:val="Testo1"/>
                  <w:enabled/>
                  <w:calcOnExit w:val="0"/>
                  <w:textInput/>
                </w:ffData>
              </w:fldChar>
            </w:r>
            <w:r w:rsidRPr="008D34A5">
              <w:rPr>
                <w:color w:val="000000"/>
              </w:rPr>
              <w:instrText xml:space="preserve"> FORMTEXT </w:instrText>
            </w:r>
            <w:r w:rsidRPr="008D34A5">
              <w:rPr>
                <w:color w:val="000000"/>
              </w:rPr>
            </w:r>
            <w:r w:rsidRPr="008D34A5">
              <w:rPr>
                <w:color w:val="000000"/>
              </w:rPr>
              <w:fldChar w:fldCharType="separate"/>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noProof/>
                <w:color w:val="000000"/>
              </w:rPr>
              <w:t> </w:t>
            </w:r>
            <w:r w:rsidRPr="008D34A5">
              <w:rPr>
                <w:color w:val="000000"/>
              </w:rPr>
              <w:fldChar w:fldCharType="end"/>
            </w:r>
          </w:p>
        </w:tc>
      </w:tr>
    </w:tbl>
    <w:p w14:paraId="01556E79" w14:textId="77777777" w:rsidR="00601B1B" w:rsidRDefault="00601B1B" w:rsidP="005B4A32">
      <w:pPr>
        <w:widowControl/>
        <w:adjustRightInd/>
        <w:spacing w:line="320" w:lineRule="exact"/>
        <w:jc w:val="both"/>
        <w:rPr>
          <w:b/>
          <w:bCs/>
        </w:rPr>
      </w:pPr>
    </w:p>
    <w:p w14:paraId="457BDB18" w14:textId="77777777" w:rsidR="00CB4916" w:rsidRDefault="00CB4916" w:rsidP="005B4A32">
      <w:pPr>
        <w:widowControl/>
        <w:adjustRightInd/>
        <w:spacing w:line="320" w:lineRule="exact"/>
        <w:jc w:val="both"/>
        <w:rPr>
          <w:b/>
          <w:bCs/>
        </w:rPr>
      </w:pPr>
    </w:p>
    <w:p w14:paraId="3B90F7F8" w14:textId="77777777" w:rsidR="00CB4916" w:rsidRDefault="00CB4916" w:rsidP="005B4A32">
      <w:pPr>
        <w:widowControl/>
        <w:adjustRightInd/>
        <w:spacing w:line="320" w:lineRule="exact"/>
        <w:jc w:val="both"/>
        <w:rPr>
          <w:b/>
          <w:bCs/>
        </w:rPr>
      </w:pPr>
    </w:p>
    <w:p w14:paraId="4385B8A4" w14:textId="77777777" w:rsidR="00603928" w:rsidRPr="00CB4916" w:rsidRDefault="00603928" w:rsidP="005B4A32">
      <w:pPr>
        <w:widowControl/>
        <w:adjustRightInd/>
        <w:spacing w:line="320" w:lineRule="exact"/>
        <w:jc w:val="both"/>
        <w:rPr>
          <w:b/>
          <w:bCs/>
          <w:color w:val="000000"/>
        </w:rPr>
      </w:pPr>
      <w:r w:rsidRPr="00CB4916">
        <w:rPr>
          <w:b/>
          <w:bCs/>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r w:rsidR="006D38D9" w:rsidRPr="00CB4916">
        <w:rPr>
          <w:b/>
          <w:bCs/>
        </w:rPr>
        <w:t xml:space="preserve"> rende </w:t>
      </w:r>
      <w:r w:rsidRPr="00CB4916">
        <w:rPr>
          <w:b/>
          <w:bCs/>
        </w:rPr>
        <w:t xml:space="preserve">le seguenti dichiarazioni di cui </w:t>
      </w:r>
      <w:r w:rsidR="00FA6FA3" w:rsidRPr="00CB4916">
        <w:rPr>
          <w:b/>
          <w:bCs/>
        </w:rPr>
        <w:t xml:space="preserve">al </w:t>
      </w:r>
      <w:r w:rsidRPr="00CB4916">
        <w:rPr>
          <w:b/>
          <w:bCs/>
        </w:rPr>
        <w:t xml:space="preserve">Disciplinare di </w:t>
      </w:r>
      <w:r w:rsidR="00CB4916">
        <w:rPr>
          <w:b/>
          <w:bCs/>
        </w:rPr>
        <w:t>gara</w:t>
      </w:r>
      <w:r w:rsidRPr="00CB4916">
        <w:rPr>
          <w:b/>
          <w:bCs/>
        </w:rPr>
        <w:t>, e più precisamente</w:t>
      </w:r>
      <w:r w:rsidR="00F64026" w:rsidRPr="00CB4916">
        <w:rPr>
          <w:b/>
          <w:bCs/>
        </w:rPr>
        <w:t xml:space="preserve"> dichiara</w:t>
      </w:r>
      <w:r w:rsidRPr="00CB4916">
        <w:rPr>
          <w:b/>
          <w:bCs/>
        </w:rPr>
        <w:t>:</w:t>
      </w:r>
    </w:p>
    <w:p w14:paraId="7C09335B" w14:textId="77777777" w:rsidR="00603928" w:rsidRPr="00A646CF" w:rsidRDefault="00603928">
      <w:bookmarkStart w:id="5" w:name="_Hlk145342184"/>
    </w:p>
    <w:bookmarkStart w:id="6" w:name="_Ref496787083"/>
    <w:bookmarkStart w:id="7" w:name="_Ref498597467"/>
    <w:p w14:paraId="08042AB7" w14:textId="77777777" w:rsidR="00F64026" w:rsidRDefault="00F64026" w:rsidP="00F64026">
      <w:pPr>
        <w:widowControl/>
        <w:autoSpaceDE/>
        <w:autoSpaceDN/>
        <w:adjustRightInd/>
        <w:spacing w:before="60" w:after="60" w:line="276" w:lineRule="auto"/>
        <w:jc w:val="both"/>
        <w:rPr>
          <w:rFonts w:eastAsia="Calibri"/>
        </w:rPr>
      </w:pPr>
      <w:r w:rsidRPr="00F64026">
        <w:rPr>
          <w:rFonts w:eastAsia="Calibri"/>
        </w:rPr>
        <w:fldChar w:fldCharType="begin">
          <w:ffData>
            <w:name w:val=""/>
            <w:enabled/>
            <w:calcOnExit w:val="0"/>
            <w:checkBox>
              <w:sizeAuto/>
              <w:default w:val="0"/>
            </w:checkBox>
          </w:ffData>
        </w:fldChar>
      </w:r>
      <w:r w:rsidRPr="00F64026">
        <w:rPr>
          <w:rFonts w:eastAsia="Calibri"/>
        </w:rPr>
        <w:instrText xml:space="preserve"> FORMCHECKBOX </w:instrText>
      </w:r>
      <w:r w:rsidRPr="00F64026">
        <w:rPr>
          <w:rFonts w:eastAsia="Calibri"/>
        </w:rPr>
      </w:r>
      <w:r w:rsidRPr="00F64026">
        <w:rPr>
          <w:rFonts w:eastAsia="Calibri"/>
        </w:rPr>
        <w:fldChar w:fldCharType="end"/>
      </w:r>
      <w:r w:rsidR="00814FD9">
        <w:rPr>
          <w:rFonts w:eastAsia="Calibri"/>
        </w:rPr>
        <w:t xml:space="preserve"> di</w:t>
      </w:r>
      <w:r w:rsidR="008C2D62" w:rsidRPr="00A646CF">
        <w:rPr>
          <w:rFonts w:eastAsia="Calibri"/>
        </w:rPr>
        <w:t xml:space="preserve"> non incorrere nelle cause di esclusione </w:t>
      </w:r>
      <w:r>
        <w:rPr>
          <w:rFonts w:eastAsia="Calibri"/>
        </w:rPr>
        <w:t xml:space="preserve">automatica </w:t>
      </w:r>
      <w:r w:rsidR="008C2D62" w:rsidRPr="00A646CF">
        <w:rPr>
          <w:rFonts w:eastAsia="Calibri"/>
        </w:rPr>
        <w:t>di cui a</w:t>
      </w:r>
      <w:r>
        <w:rPr>
          <w:rFonts w:eastAsia="Calibri"/>
        </w:rPr>
        <w:t>ll’</w:t>
      </w:r>
      <w:r w:rsidR="008C2D62" w:rsidRPr="00A646CF">
        <w:rPr>
          <w:rFonts w:eastAsia="Calibri"/>
        </w:rPr>
        <w:t xml:space="preserve">art. </w:t>
      </w:r>
      <w:r w:rsidR="00396E7B">
        <w:rPr>
          <w:rFonts w:eastAsia="Calibri"/>
        </w:rPr>
        <w:t>94</w:t>
      </w:r>
      <w:r w:rsidR="008C2D62" w:rsidRPr="00A646CF">
        <w:rPr>
          <w:rFonts w:eastAsia="Calibri"/>
        </w:rPr>
        <w:t xml:space="preserve"> del </w:t>
      </w:r>
      <w:r>
        <w:rPr>
          <w:rFonts w:eastAsia="Calibri"/>
        </w:rPr>
        <w:t>Codice;</w:t>
      </w:r>
    </w:p>
    <w:p w14:paraId="22E75D50" w14:textId="77777777" w:rsidR="00F64026" w:rsidRPr="00F64026" w:rsidRDefault="00F64026" w:rsidP="00F64026">
      <w:pPr>
        <w:widowControl/>
        <w:autoSpaceDE/>
        <w:autoSpaceDN/>
        <w:adjustRightInd/>
        <w:spacing w:before="60" w:after="60" w:line="276" w:lineRule="auto"/>
        <w:jc w:val="both"/>
      </w:pPr>
      <w:r w:rsidRPr="00F64026">
        <w:rPr>
          <w:rFonts w:eastAsia="Calibri"/>
        </w:rPr>
        <w:fldChar w:fldCharType="begin">
          <w:ffData>
            <w:name w:val=""/>
            <w:enabled/>
            <w:calcOnExit w:val="0"/>
            <w:checkBox>
              <w:sizeAuto/>
              <w:default w:val="0"/>
            </w:checkBox>
          </w:ffData>
        </w:fldChar>
      </w:r>
      <w:r w:rsidRPr="00F64026">
        <w:rPr>
          <w:rFonts w:eastAsia="Calibri"/>
        </w:rPr>
        <w:instrText xml:space="preserve"> FORMCHECKBOX </w:instrText>
      </w:r>
      <w:r w:rsidRPr="00F64026">
        <w:rPr>
          <w:rFonts w:eastAsia="Calibri"/>
        </w:rPr>
      </w:r>
      <w:r w:rsidRPr="00F64026">
        <w:rPr>
          <w:rFonts w:eastAsia="Calibri"/>
        </w:rPr>
        <w:fldChar w:fldCharType="end"/>
      </w:r>
      <w:r>
        <w:rPr>
          <w:rFonts w:eastAsia="Calibri"/>
        </w:rPr>
        <w:t xml:space="preserve"> di non incorrere nelle cause di esclusione non automatica di cui all’art. 95 del Codice;</w:t>
      </w:r>
      <w:r w:rsidR="00686D43" w:rsidRPr="00A646CF">
        <w:rPr>
          <w:rFonts w:eastAsia="Calibri"/>
        </w:rPr>
        <w:t xml:space="preserve"> </w:t>
      </w:r>
    </w:p>
    <w:p w14:paraId="20F38DB2" w14:textId="77777777" w:rsidR="00F64026" w:rsidRPr="00B45C2C" w:rsidRDefault="00F64026" w:rsidP="00F64026">
      <w:pPr>
        <w:widowControl/>
        <w:autoSpaceDE/>
        <w:autoSpaceDN/>
        <w:adjustRightInd/>
        <w:spacing w:before="60" w:after="60" w:line="276" w:lineRule="auto"/>
        <w:ind w:left="360"/>
        <w:jc w:val="both"/>
        <w:rPr>
          <w:rFonts w:eastAsia="Calibri"/>
          <w:b/>
          <w:bCs/>
          <w:i/>
          <w:iCs/>
        </w:rPr>
      </w:pPr>
      <w:r w:rsidRPr="00B45C2C">
        <w:rPr>
          <w:rFonts w:eastAsia="Calibri"/>
          <w:b/>
          <w:bCs/>
          <w:i/>
          <w:iCs/>
        </w:rPr>
        <w:t>ovvero</w:t>
      </w:r>
      <w:r w:rsidR="00B45C2C" w:rsidRPr="00B45C2C">
        <w:rPr>
          <w:rFonts w:eastAsia="Calibri"/>
          <w:b/>
          <w:bCs/>
          <w:i/>
          <w:iCs/>
        </w:rPr>
        <w:t>,</w:t>
      </w:r>
    </w:p>
    <w:p w14:paraId="3A8FB204" w14:textId="77777777" w:rsidR="00F64026" w:rsidRDefault="00F64026" w:rsidP="00F64026">
      <w:pPr>
        <w:widowControl/>
        <w:autoSpaceDE/>
        <w:autoSpaceDN/>
        <w:adjustRightInd/>
        <w:spacing w:before="60" w:after="60" w:line="276" w:lineRule="auto"/>
        <w:jc w:val="both"/>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Pr>
          <w:rFonts w:eastAsia="Calibri"/>
        </w:rPr>
      </w:r>
      <w:r>
        <w:rPr>
          <w:rFonts w:eastAsia="Calibri"/>
        </w:rPr>
        <w:fldChar w:fldCharType="end"/>
      </w:r>
      <w:r>
        <w:rPr>
          <w:rFonts w:eastAsia="Calibri"/>
        </w:rPr>
        <w:t xml:space="preserve"> di incorrere nelle seguenti cause di esclusione non automatica di cui all’art. 95 del Codice:</w:t>
      </w:r>
    </w:p>
    <w:p w14:paraId="35AD20D1" w14:textId="77777777" w:rsidR="00F64026" w:rsidRDefault="00F64026" w:rsidP="00F64026">
      <w:pPr>
        <w:widowControl/>
        <w:autoSpaceDE/>
        <w:autoSpaceDN/>
        <w:adjustRightInd/>
        <w:spacing w:before="60" w:after="60" w:line="276" w:lineRule="auto"/>
        <w:ind w:left="720" w:hanging="294"/>
        <w:jc w:val="both"/>
        <w:rPr>
          <w:rFonts w:eastAsia="Calibri"/>
        </w:rPr>
      </w:pPr>
      <w:r w:rsidRPr="00F64026">
        <w:rPr>
          <w:rFonts w:eastAsia="Calibri"/>
        </w:rPr>
        <w:fldChar w:fldCharType="begin">
          <w:ffData>
            <w:name w:val="Testo1"/>
            <w:enabled/>
            <w:calcOnExit w:val="0"/>
            <w:textInput/>
          </w:ffData>
        </w:fldChar>
      </w:r>
      <w:r w:rsidRPr="00F64026">
        <w:rPr>
          <w:rFonts w:eastAsia="Calibri"/>
        </w:rPr>
        <w:instrText xml:space="preserve"> FORMTEXT </w:instrText>
      </w:r>
      <w:r w:rsidRPr="00F64026">
        <w:rPr>
          <w:rFonts w:eastAsia="Calibri"/>
        </w:rPr>
      </w:r>
      <w:r w:rsidRPr="00F64026">
        <w:rPr>
          <w:rFonts w:eastAsia="Calibri"/>
        </w:rPr>
        <w:fldChar w:fldCharType="separate"/>
      </w:r>
      <w:r w:rsidRPr="00F64026">
        <w:rPr>
          <w:rFonts w:eastAsia="Calibri"/>
        </w:rPr>
        <w:t> </w:t>
      </w:r>
      <w:r w:rsidRPr="00F64026">
        <w:rPr>
          <w:rFonts w:eastAsia="Calibri"/>
        </w:rPr>
        <w:t> </w:t>
      </w:r>
      <w:r w:rsidRPr="00F64026">
        <w:rPr>
          <w:rFonts w:eastAsia="Calibri"/>
        </w:rPr>
        <w:t> </w:t>
      </w:r>
      <w:r w:rsidRPr="00F64026">
        <w:rPr>
          <w:rFonts w:eastAsia="Calibri"/>
        </w:rPr>
        <w:t> </w:t>
      </w:r>
      <w:r w:rsidRPr="00F64026">
        <w:rPr>
          <w:rFonts w:eastAsia="Calibri"/>
        </w:rPr>
        <w:t> </w:t>
      </w:r>
      <w:r w:rsidRPr="00F64026">
        <w:rPr>
          <w:rFonts w:eastAsia="Calibri"/>
        </w:rPr>
        <w:fldChar w:fldCharType="end"/>
      </w:r>
      <w:r>
        <w:rPr>
          <w:rFonts w:eastAsia="Calibri"/>
        </w:rPr>
        <w:t>;</w:t>
      </w:r>
    </w:p>
    <w:bookmarkEnd w:id="6"/>
    <w:bookmarkEnd w:id="7"/>
    <w:p w14:paraId="4DD0B1D7" w14:textId="77777777" w:rsidR="00FA6FA3" w:rsidRPr="009D0F28" w:rsidRDefault="00F64026" w:rsidP="00F64026">
      <w:pPr>
        <w:widowControl/>
        <w:autoSpaceDE/>
        <w:autoSpaceDN/>
        <w:adjustRightInd/>
        <w:spacing w:before="60" w:after="60" w:line="276" w:lineRule="auto"/>
        <w:jc w:val="both"/>
      </w:pPr>
      <w:r w:rsidRPr="00F64026">
        <w:rPr>
          <w:rFonts w:eastAsia="Calibri"/>
        </w:rPr>
        <w:fldChar w:fldCharType="begin">
          <w:ffData>
            <w:name w:val=""/>
            <w:enabled/>
            <w:calcOnExit w:val="0"/>
            <w:checkBox>
              <w:sizeAuto/>
              <w:default w:val="0"/>
            </w:checkBox>
          </w:ffData>
        </w:fldChar>
      </w:r>
      <w:r w:rsidRPr="00F64026">
        <w:rPr>
          <w:rFonts w:eastAsia="Calibri"/>
        </w:rPr>
        <w:instrText xml:space="preserve"> FORMCHECKBOX </w:instrText>
      </w:r>
      <w:r w:rsidRPr="00F64026">
        <w:rPr>
          <w:rFonts w:eastAsia="Calibri"/>
        </w:rPr>
      </w:r>
      <w:r w:rsidRPr="00F64026">
        <w:rPr>
          <w:rFonts w:eastAsia="Calibri"/>
        </w:rPr>
        <w:fldChar w:fldCharType="end"/>
      </w:r>
      <w:r>
        <w:rPr>
          <w:rFonts w:eastAsia="Calibri"/>
        </w:rPr>
        <w:t xml:space="preserve"> </w:t>
      </w:r>
      <w:r w:rsidR="008C2D62" w:rsidRPr="00A646CF">
        <w:rPr>
          <w:rFonts w:eastAsia="Calibri"/>
        </w:rPr>
        <w:t>l’insussistenza della condizione di esclusione di cui a</w:t>
      </w:r>
      <w:r w:rsidR="00686D43" w:rsidRPr="00A646CF">
        <w:rPr>
          <w:rFonts w:eastAsia="Calibri"/>
        </w:rPr>
        <w:t>ll’art. 53, comma 16 ter del D.</w:t>
      </w:r>
      <w:r w:rsidR="008C2D62" w:rsidRPr="00A646CF">
        <w:rPr>
          <w:rFonts w:eastAsia="Calibri"/>
        </w:rPr>
        <w:t xml:space="preserve">Lgs. </w:t>
      </w:r>
      <w:r w:rsidR="00686D43" w:rsidRPr="00A646CF">
        <w:rPr>
          <w:rFonts w:eastAsia="Calibri"/>
        </w:rPr>
        <w:t xml:space="preserve">n. </w:t>
      </w:r>
      <w:r w:rsidR="008C2D62" w:rsidRPr="00A646CF">
        <w:rPr>
          <w:rFonts w:eastAsia="Calibri"/>
        </w:rPr>
        <w:t>165/2001;</w:t>
      </w:r>
      <w:r w:rsidR="00FC426C">
        <w:rPr>
          <w:rFonts w:eastAsia="Calibri"/>
        </w:rPr>
        <w:t xml:space="preserve"> </w:t>
      </w:r>
    </w:p>
    <w:bookmarkEnd w:id="5"/>
    <w:p w14:paraId="5A435C9F" w14:textId="77777777" w:rsidR="00603928" w:rsidRDefault="00F64026" w:rsidP="00F64026">
      <w:pPr>
        <w:widowControl/>
        <w:autoSpaceDE/>
        <w:autoSpaceDN/>
        <w:adjustRightInd/>
        <w:spacing w:before="60" w:after="60" w:line="276" w:lineRule="auto"/>
        <w:ind w:left="284" w:hanging="284"/>
        <w:jc w:val="both"/>
      </w:pPr>
      <w:r w:rsidRPr="00F64026">
        <w:rPr>
          <w:b/>
        </w:rPr>
        <w:fldChar w:fldCharType="begin">
          <w:ffData>
            <w:name w:val=""/>
            <w:enabled/>
            <w:calcOnExit w:val="0"/>
            <w:checkBox>
              <w:sizeAuto/>
              <w:default w:val="0"/>
            </w:checkBox>
          </w:ffData>
        </w:fldChar>
      </w:r>
      <w:r w:rsidRPr="00F64026">
        <w:rPr>
          <w:b/>
        </w:rPr>
        <w:instrText xml:space="preserve"> FORMCHECKBOX </w:instrText>
      </w:r>
      <w:r w:rsidRPr="00F64026">
        <w:rPr>
          <w:b/>
        </w:rPr>
      </w:r>
      <w:r w:rsidRPr="00F64026">
        <w:rPr>
          <w:b/>
        </w:rPr>
        <w:fldChar w:fldCharType="end"/>
      </w:r>
      <w:r>
        <w:rPr>
          <w:b/>
        </w:rPr>
        <w:t xml:space="preserve"> </w:t>
      </w:r>
      <w:r w:rsidR="00603928" w:rsidRPr="00A646CF">
        <w:t xml:space="preserve">i dati identificativi (nome, cognome, data e luogo di nascita, codice fiscale, comune di residenza etc.) dei soggetti di cui all’art. </w:t>
      </w:r>
      <w:r>
        <w:t>94</w:t>
      </w:r>
      <w:r w:rsidR="00603928" w:rsidRPr="00A646CF">
        <w:t xml:space="preserve">, comma 3 del Codice, </w:t>
      </w:r>
    </w:p>
    <w:p w14:paraId="65451F98" w14:textId="77777777" w:rsidR="00814FD9" w:rsidRPr="00A646CF" w:rsidRDefault="00814FD9" w:rsidP="00BA09A3">
      <w:pPr>
        <w:widowControl/>
        <w:autoSpaceDE/>
        <w:autoSpaceDN/>
        <w:adjustRightInd/>
        <w:spacing w:before="60" w:after="60" w:line="276" w:lineRule="auto"/>
        <w:jc w:val="both"/>
      </w:pPr>
      <w:bookmarkStart w:id="8" w:name="_Hlk12856381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667"/>
        <w:gridCol w:w="1910"/>
        <w:gridCol w:w="1088"/>
        <w:gridCol w:w="1464"/>
        <w:gridCol w:w="2268"/>
      </w:tblGrid>
      <w:tr w:rsidR="00603928" w:rsidRPr="00A646CF" w14:paraId="6767D6F6" w14:textId="77777777" w:rsidTr="00F64026">
        <w:trPr>
          <w:trHeight w:val="533"/>
        </w:trPr>
        <w:tc>
          <w:tcPr>
            <w:tcW w:w="1668" w:type="dxa"/>
            <w:tcBorders>
              <w:top w:val="single" w:sz="4" w:space="0" w:color="auto"/>
              <w:bottom w:val="single" w:sz="4" w:space="0" w:color="auto"/>
              <w:right w:val="single" w:sz="4" w:space="0" w:color="auto"/>
            </w:tcBorders>
            <w:vAlign w:val="center"/>
          </w:tcPr>
          <w:p w14:paraId="27D9F046" w14:textId="77777777" w:rsidR="00603928" w:rsidRPr="00A646CF" w:rsidRDefault="00603928">
            <w:pPr>
              <w:spacing w:before="60" w:after="60" w:line="276" w:lineRule="auto"/>
              <w:ind w:left="284"/>
              <w:jc w:val="both"/>
            </w:pPr>
            <w:r w:rsidRPr="00A646CF">
              <w:t>Nome e cognome</w:t>
            </w:r>
          </w:p>
        </w:tc>
        <w:tc>
          <w:tcPr>
            <w:tcW w:w="1667" w:type="dxa"/>
            <w:tcBorders>
              <w:top w:val="single" w:sz="4" w:space="0" w:color="auto"/>
              <w:left w:val="single" w:sz="4" w:space="0" w:color="auto"/>
              <w:bottom w:val="single" w:sz="4" w:space="0" w:color="auto"/>
              <w:right w:val="single" w:sz="4" w:space="0" w:color="auto"/>
            </w:tcBorders>
          </w:tcPr>
          <w:p w14:paraId="6EE3700A" w14:textId="77777777" w:rsidR="00603928" w:rsidRPr="00A646CF" w:rsidRDefault="00603928">
            <w:pPr>
              <w:spacing w:before="60" w:after="60" w:line="276" w:lineRule="auto"/>
              <w:ind w:left="284"/>
              <w:jc w:val="both"/>
            </w:pPr>
            <w:r w:rsidRPr="00A646CF">
              <w:t xml:space="preserve">Incarico ricoperto </w:t>
            </w:r>
          </w:p>
        </w:tc>
        <w:tc>
          <w:tcPr>
            <w:tcW w:w="1910" w:type="dxa"/>
            <w:tcBorders>
              <w:top w:val="single" w:sz="4" w:space="0" w:color="auto"/>
              <w:left w:val="single" w:sz="4" w:space="0" w:color="auto"/>
              <w:bottom w:val="single" w:sz="4" w:space="0" w:color="auto"/>
              <w:right w:val="single" w:sz="4" w:space="0" w:color="auto"/>
            </w:tcBorders>
            <w:vAlign w:val="center"/>
          </w:tcPr>
          <w:p w14:paraId="264E1BD5" w14:textId="77777777" w:rsidR="00603928" w:rsidRPr="00A646CF" w:rsidRDefault="00603928">
            <w:pPr>
              <w:spacing w:before="60" w:after="60" w:line="276" w:lineRule="auto"/>
              <w:ind w:left="284"/>
              <w:jc w:val="both"/>
            </w:pPr>
            <w:r w:rsidRPr="00A646CF">
              <w:t xml:space="preserve">Luogo e data di nascita </w:t>
            </w:r>
          </w:p>
        </w:tc>
        <w:tc>
          <w:tcPr>
            <w:tcW w:w="1088" w:type="dxa"/>
            <w:tcBorders>
              <w:top w:val="single" w:sz="4" w:space="0" w:color="auto"/>
              <w:left w:val="single" w:sz="4" w:space="0" w:color="auto"/>
              <w:bottom w:val="single" w:sz="4" w:space="0" w:color="auto"/>
              <w:right w:val="single" w:sz="4" w:space="0" w:color="auto"/>
            </w:tcBorders>
            <w:vAlign w:val="center"/>
          </w:tcPr>
          <w:p w14:paraId="1D8E78F2" w14:textId="77777777" w:rsidR="00603928" w:rsidRPr="00A646CF" w:rsidRDefault="00603928">
            <w:pPr>
              <w:spacing w:before="60" w:after="60" w:line="276" w:lineRule="auto"/>
              <w:ind w:left="284"/>
              <w:jc w:val="both"/>
            </w:pPr>
            <w:r w:rsidRPr="00A646CF">
              <w:t>C.F.</w:t>
            </w:r>
          </w:p>
        </w:tc>
        <w:tc>
          <w:tcPr>
            <w:tcW w:w="1464" w:type="dxa"/>
            <w:tcBorders>
              <w:top w:val="single" w:sz="4" w:space="0" w:color="auto"/>
              <w:left w:val="single" w:sz="4" w:space="0" w:color="auto"/>
              <w:bottom w:val="single" w:sz="4" w:space="0" w:color="auto"/>
              <w:right w:val="single" w:sz="4" w:space="0" w:color="auto"/>
            </w:tcBorders>
            <w:vAlign w:val="center"/>
          </w:tcPr>
          <w:p w14:paraId="7DC2A916" w14:textId="77777777" w:rsidR="00603928" w:rsidRPr="00A646CF" w:rsidRDefault="00603928">
            <w:pPr>
              <w:spacing w:before="60" w:after="60" w:line="276" w:lineRule="auto"/>
              <w:ind w:left="284"/>
              <w:jc w:val="both"/>
            </w:pPr>
            <w:r w:rsidRPr="00A646CF">
              <w:t>Residenza</w:t>
            </w:r>
          </w:p>
        </w:tc>
        <w:tc>
          <w:tcPr>
            <w:tcW w:w="2268" w:type="dxa"/>
            <w:tcBorders>
              <w:top w:val="single" w:sz="4" w:space="0" w:color="auto"/>
              <w:left w:val="single" w:sz="4" w:space="0" w:color="auto"/>
              <w:bottom w:val="single" w:sz="4" w:space="0" w:color="auto"/>
            </w:tcBorders>
            <w:vAlign w:val="center"/>
          </w:tcPr>
          <w:p w14:paraId="2FDDB4A4" w14:textId="77777777" w:rsidR="00603928" w:rsidRPr="00A646CF" w:rsidRDefault="00603928">
            <w:pPr>
              <w:spacing w:before="60" w:after="60" w:line="276" w:lineRule="auto"/>
              <w:ind w:left="284"/>
              <w:jc w:val="both"/>
            </w:pPr>
            <w:r w:rsidRPr="00A646CF">
              <w:t>Cessato/Non cessato</w:t>
            </w:r>
          </w:p>
        </w:tc>
      </w:tr>
    </w:tbl>
    <w:p w14:paraId="15AE7DFA" w14:textId="77777777" w:rsidR="009F2036" w:rsidRPr="00A646CF" w:rsidRDefault="009F2036" w:rsidP="009F2036">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7"/>
        <w:gridCol w:w="1895"/>
        <w:gridCol w:w="1103"/>
        <w:gridCol w:w="1464"/>
        <w:gridCol w:w="2268"/>
      </w:tblGrid>
      <w:tr w:rsidR="00A646CF" w:rsidRPr="00A646CF" w14:paraId="5D152DC1" w14:textId="77777777" w:rsidTr="00F64026">
        <w:trPr>
          <w:trHeight w:val="310"/>
        </w:trPr>
        <w:tc>
          <w:tcPr>
            <w:tcW w:w="1668" w:type="dxa"/>
            <w:shd w:val="clear" w:color="auto" w:fill="auto"/>
          </w:tcPr>
          <w:p w14:paraId="622394CB"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0A1019B3"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26B6955C"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458CC024"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43B3F720"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6A1C5C7E"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tr w:rsidR="00A646CF" w:rsidRPr="00A646CF" w14:paraId="0903E463" w14:textId="77777777" w:rsidTr="00F64026">
        <w:trPr>
          <w:trHeight w:val="310"/>
        </w:trPr>
        <w:tc>
          <w:tcPr>
            <w:tcW w:w="1668" w:type="dxa"/>
            <w:shd w:val="clear" w:color="auto" w:fill="auto"/>
          </w:tcPr>
          <w:p w14:paraId="1089391B"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7B607B2D"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3F625A4B"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3B2ECD48"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0D861B6D"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6CD6D706"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tr w:rsidR="00A646CF" w:rsidRPr="00A646CF" w14:paraId="4B40CDF1" w14:textId="77777777" w:rsidTr="00F64026">
        <w:trPr>
          <w:trHeight w:val="310"/>
        </w:trPr>
        <w:tc>
          <w:tcPr>
            <w:tcW w:w="1668" w:type="dxa"/>
            <w:shd w:val="clear" w:color="auto" w:fill="auto"/>
          </w:tcPr>
          <w:p w14:paraId="755D7052"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1CAAE923"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63BE9431"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214809A6"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63A6E3B8"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147AEF73" w14:textId="77777777" w:rsidR="00707D78" w:rsidRPr="00A646CF" w:rsidRDefault="00707D78"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tr w:rsidR="00A646CF" w:rsidRPr="00A646CF" w14:paraId="493F8BBE" w14:textId="77777777" w:rsidTr="00F64026">
        <w:trPr>
          <w:trHeight w:val="310"/>
        </w:trPr>
        <w:tc>
          <w:tcPr>
            <w:tcW w:w="1668" w:type="dxa"/>
            <w:shd w:val="clear" w:color="auto" w:fill="auto"/>
          </w:tcPr>
          <w:p w14:paraId="1029751D"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217E95DB"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1047AE81"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28FE4A54"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3E764C96"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5B64E8B0" w14:textId="77777777" w:rsidR="00C72915" w:rsidRPr="00A646CF" w:rsidRDefault="00C72915" w:rsidP="009F2036">
            <w:pPr>
              <w:autoSpaceDE/>
              <w:autoSpaceDN/>
              <w:spacing w:before="60" w:after="60" w:line="276" w:lineRule="auto"/>
              <w:ind w:left="284"/>
              <w:jc w:val="both"/>
              <w:rPr>
                <w:color w:val="000000"/>
              </w:rPr>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tr w:rsidR="00A646CF" w:rsidRPr="00A646CF" w14:paraId="36D71281" w14:textId="77777777" w:rsidTr="00F64026">
        <w:trPr>
          <w:trHeight w:val="310"/>
        </w:trPr>
        <w:tc>
          <w:tcPr>
            <w:tcW w:w="1668" w:type="dxa"/>
            <w:shd w:val="clear" w:color="auto" w:fill="auto"/>
          </w:tcPr>
          <w:p w14:paraId="25E0CFC4"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3C8F6094"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6378E774"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3054373E"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29D800CB"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5EA33938"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tr w:rsidR="00A646CF" w:rsidRPr="00A646CF" w14:paraId="18263D7F" w14:textId="77777777" w:rsidTr="00F64026">
        <w:trPr>
          <w:trHeight w:val="310"/>
        </w:trPr>
        <w:tc>
          <w:tcPr>
            <w:tcW w:w="1668" w:type="dxa"/>
            <w:shd w:val="clear" w:color="auto" w:fill="auto"/>
          </w:tcPr>
          <w:p w14:paraId="73EDADAF"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667" w:type="dxa"/>
            <w:shd w:val="clear" w:color="auto" w:fill="auto"/>
          </w:tcPr>
          <w:p w14:paraId="002D1614"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895" w:type="dxa"/>
            <w:shd w:val="clear" w:color="auto" w:fill="auto"/>
          </w:tcPr>
          <w:p w14:paraId="5CB4A859"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103" w:type="dxa"/>
            <w:shd w:val="clear" w:color="auto" w:fill="auto"/>
          </w:tcPr>
          <w:p w14:paraId="19AB492F"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1464" w:type="dxa"/>
            <w:shd w:val="clear" w:color="auto" w:fill="auto"/>
          </w:tcPr>
          <w:p w14:paraId="5B2352AF"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c>
          <w:tcPr>
            <w:tcW w:w="2268" w:type="dxa"/>
            <w:shd w:val="clear" w:color="auto" w:fill="auto"/>
          </w:tcPr>
          <w:p w14:paraId="7527EFC5" w14:textId="77777777" w:rsidR="00C72915" w:rsidRPr="00A646CF" w:rsidRDefault="00C72915" w:rsidP="009F2036">
            <w:pPr>
              <w:autoSpaceDE/>
              <w:autoSpaceDN/>
              <w:spacing w:before="60" w:after="60" w:line="276" w:lineRule="auto"/>
              <w:ind w:left="284"/>
              <w:jc w:val="both"/>
            </w:pP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tc>
      </w:tr>
      <w:bookmarkEnd w:id="8"/>
    </w:tbl>
    <w:p w14:paraId="0E11FE64" w14:textId="77777777" w:rsidR="00C86963" w:rsidRDefault="00C86963" w:rsidP="008B22A6">
      <w:pPr>
        <w:widowControl/>
        <w:autoSpaceDE/>
        <w:autoSpaceDN/>
        <w:adjustRightInd/>
        <w:spacing w:before="60" w:after="60" w:line="276" w:lineRule="auto"/>
        <w:jc w:val="both"/>
      </w:pPr>
    </w:p>
    <w:p w14:paraId="63590038" w14:textId="77777777" w:rsidR="00F64026" w:rsidRPr="00B45C2C" w:rsidRDefault="00B45C2C" w:rsidP="00F64026">
      <w:pPr>
        <w:widowControl/>
        <w:autoSpaceDE/>
        <w:autoSpaceDN/>
        <w:adjustRightInd/>
        <w:spacing w:before="60" w:after="60" w:line="276" w:lineRule="auto"/>
        <w:jc w:val="both"/>
        <w:rPr>
          <w:b/>
          <w:bCs/>
          <w:i/>
          <w:iCs/>
        </w:rPr>
      </w:pPr>
      <w:bookmarkStart w:id="9" w:name="_Hlk103779037"/>
      <w:r>
        <w:rPr>
          <w:b/>
          <w:bCs/>
          <w:i/>
          <w:iCs/>
        </w:rPr>
        <w:t>o</w:t>
      </w:r>
      <w:r w:rsidR="00F64026" w:rsidRPr="00F64026">
        <w:rPr>
          <w:b/>
          <w:bCs/>
          <w:i/>
          <w:iCs/>
        </w:rPr>
        <w:t>vvero</w:t>
      </w:r>
      <w:r>
        <w:rPr>
          <w:b/>
          <w:bCs/>
          <w:i/>
          <w:iCs/>
        </w:rPr>
        <w:t>,</w:t>
      </w:r>
    </w:p>
    <w:p w14:paraId="686A3F88" w14:textId="77777777" w:rsidR="00F64026" w:rsidRDefault="00F64026" w:rsidP="00F64026">
      <w:pPr>
        <w:widowControl/>
        <w:autoSpaceDE/>
        <w:autoSpaceDN/>
        <w:adjustRightInd/>
        <w:spacing w:before="60" w:after="60" w:line="276" w:lineRule="auto"/>
        <w:ind w:left="426" w:hanging="426"/>
        <w:jc w:val="both"/>
      </w:pPr>
      <w:r w:rsidRPr="00F64026">
        <w:fldChar w:fldCharType="begin">
          <w:ffData>
            <w:name w:val=""/>
            <w:enabled/>
            <w:calcOnExit w:val="0"/>
            <w:checkBox>
              <w:sizeAuto/>
              <w:default w:val="0"/>
            </w:checkBox>
          </w:ffData>
        </w:fldChar>
      </w:r>
      <w:r w:rsidRPr="00F64026">
        <w:instrText xml:space="preserve"> FORMCHECKBOX </w:instrText>
      </w:r>
      <w:r w:rsidRPr="00F64026">
        <w:fldChar w:fldCharType="end"/>
      </w:r>
      <w:r w:rsidRPr="00F64026">
        <w:t xml:space="preserve"> che la banca dati ufficiale o il pubblico registro da cui i medesimi possono essere ricavati in modo aggiornato alla data di presentazione dell’offerta è la seguente:</w:t>
      </w:r>
    </w:p>
    <w:p w14:paraId="4F14206B" w14:textId="77777777" w:rsidR="00F64026" w:rsidRPr="00F64026" w:rsidRDefault="00F64026" w:rsidP="00B45C2C">
      <w:pPr>
        <w:widowControl/>
        <w:autoSpaceDE/>
        <w:autoSpaceDN/>
        <w:adjustRightInd/>
        <w:spacing w:before="60" w:after="60" w:line="276" w:lineRule="auto"/>
        <w:ind w:firstLine="426"/>
        <w:jc w:val="both"/>
      </w:pPr>
      <w:r w:rsidRPr="00F64026">
        <w:fldChar w:fldCharType="begin">
          <w:ffData>
            <w:name w:val="Testo1"/>
            <w:enabled/>
            <w:calcOnExit w:val="0"/>
            <w:textInput/>
          </w:ffData>
        </w:fldChar>
      </w:r>
      <w:r w:rsidRPr="00F64026">
        <w:instrText xml:space="preserve"> FORMTEXT </w:instrText>
      </w:r>
      <w:r w:rsidRPr="00F64026">
        <w:fldChar w:fldCharType="separate"/>
      </w:r>
      <w:r w:rsidRPr="00F64026">
        <w:t> </w:t>
      </w:r>
      <w:r w:rsidRPr="00F64026">
        <w:t> </w:t>
      </w:r>
      <w:r w:rsidRPr="00F64026">
        <w:t> </w:t>
      </w:r>
      <w:r w:rsidRPr="00F64026">
        <w:t> </w:t>
      </w:r>
      <w:r w:rsidRPr="00F64026">
        <w:t> </w:t>
      </w:r>
      <w:r w:rsidRPr="00F64026">
        <w:fldChar w:fldCharType="end"/>
      </w:r>
    </w:p>
    <w:p w14:paraId="522C84CF" w14:textId="77777777" w:rsidR="00BA245E" w:rsidRDefault="00F64026" w:rsidP="00E21AD4">
      <w:pPr>
        <w:widowControl/>
        <w:autoSpaceDE/>
        <w:autoSpaceDN/>
        <w:adjustRightInd/>
        <w:spacing w:before="60" w:after="60" w:line="276" w:lineRule="auto"/>
        <w:jc w:val="both"/>
      </w:pPr>
      <w:r>
        <w:fldChar w:fldCharType="begin">
          <w:ffData>
            <w:name w:val=""/>
            <w:enabled/>
            <w:calcOnExit w:val="0"/>
            <w:checkBox>
              <w:sizeAuto/>
              <w:default w:val="0"/>
            </w:checkBox>
          </w:ffData>
        </w:fldChar>
      </w:r>
      <w:r>
        <w:instrText xml:space="preserve"> FORMCHECKBOX </w:instrText>
      </w:r>
      <w:r>
        <w:fldChar w:fldCharType="end"/>
      </w:r>
      <w:r w:rsidR="00BA245E">
        <w:t xml:space="preserve"> </w:t>
      </w:r>
      <w:r w:rsidR="00BA245E" w:rsidRPr="00BA245E">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B45C2C">
        <w:t>;</w:t>
      </w:r>
    </w:p>
    <w:p w14:paraId="10EFCE2C" w14:textId="77777777" w:rsidR="00B45C2C" w:rsidRPr="00B45C2C" w:rsidRDefault="00B45C2C" w:rsidP="00E21AD4">
      <w:pPr>
        <w:widowControl/>
        <w:autoSpaceDE/>
        <w:autoSpaceDN/>
        <w:adjustRightInd/>
        <w:spacing w:before="60" w:after="60" w:line="276" w:lineRule="auto"/>
        <w:jc w:val="both"/>
        <w:rPr>
          <w:b/>
          <w:bCs/>
        </w:rPr>
      </w:pPr>
      <w:r w:rsidRPr="00B45C2C">
        <w:rPr>
          <w:b/>
          <w:bCs/>
          <w:i/>
          <w:iCs/>
        </w:rPr>
        <w:t>ovvero</w:t>
      </w:r>
      <w:r w:rsidRPr="00B45C2C">
        <w:rPr>
          <w:b/>
          <w:bCs/>
        </w:rPr>
        <w:t>,</w:t>
      </w:r>
    </w:p>
    <w:p w14:paraId="5AC520B6" w14:textId="77777777" w:rsidR="00BA245E" w:rsidRDefault="008A7410" w:rsidP="00E21AD4">
      <w:pPr>
        <w:widowControl/>
        <w:autoSpaceDE/>
        <w:autoSpaceDN/>
        <w:adjustRightInd/>
        <w:spacing w:before="60" w:after="60" w:line="276" w:lineRule="auto"/>
        <w:jc w:val="both"/>
      </w:pPr>
      <w:r>
        <w:fldChar w:fldCharType="begin">
          <w:ffData>
            <w:name w:val=""/>
            <w:enabled/>
            <w:calcOnExit w:val="0"/>
            <w:checkBox>
              <w:sizeAuto/>
              <w:default w:val="0"/>
            </w:checkBox>
          </w:ffData>
        </w:fldChar>
      </w:r>
      <w:r>
        <w:instrText xml:space="preserve"> FORMCHECKBOX </w:instrText>
      </w:r>
      <w:r>
        <w:fldChar w:fldCharType="end"/>
      </w:r>
      <w:r w:rsidR="00BA245E" w:rsidRPr="00BA245E">
        <w:t xml:space="preserve"> </w:t>
      </w:r>
      <w:r w:rsidR="00BA245E">
        <w:t xml:space="preserve"> di partecipare </w:t>
      </w:r>
      <w:r w:rsidR="00B45C2C">
        <w:t xml:space="preserve">alla medesima gara </w:t>
      </w:r>
      <w:r w:rsidR="00BA245E" w:rsidRPr="00BA245E">
        <w:t xml:space="preserve">in più di una </w:t>
      </w:r>
      <w:proofErr w:type="gramStart"/>
      <w:r w:rsidR="00BA245E" w:rsidRPr="00BA245E">
        <w:t xml:space="preserve">forma, </w:t>
      </w:r>
      <w:r w:rsidR="00BA245E">
        <w:t xml:space="preserve"> e</w:t>
      </w:r>
      <w:proofErr w:type="gramEnd"/>
      <w:r w:rsidR="00BA245E">
        <w:t xml:space="preserve"> </w:t>
      </w:r>
      <w:r w:rsidR="00BA245E" w:rsidRPr="00BA245E">
        <w:t>allega la documentazione che dimostra che la circostanza non ha influito sulla gara, né è idonea a incidere sulla capacità di rispettare gli obblighi contrattuali</w:t>
      </w:r>
      <w:r w:rsidR="00BA245E">
        <w:t xml:space="preserve">; </w:t>
      </w:r>
      <w:r w:rsidR="00BA245E" w:rsidRPr="00BA245E">
        <w:t xml:space="preserve"> </w:t>
      </w:r>
    </w:p>
    <w:p w14:paraId="5784BED5" w14:textId="77777777" w:rsidR="00B45C2C" w:rsidRPr="00BA245E" w:rsidRDefault="00B45C2C" w:rsidP="00E21AD4">
      <w:pPr>
        <w:widowControl/>
        <w:autoSpaceDE/>
        <w:autoSpaceDN/>
        <w:adjustRightInd/>
        <w:spacing w:before="60" w:after="60" w:line="276" w:lineRule="auto"/>
        <w:jc w:val="both"/>
      </w:pPr>
      <w:r w:rsidRPr="00B45C2C">
        <w:rPr>
          <w:b/>
          <w:bCs/>
        </w:rPr>
        <w:lastRenderedPageBreak/>
        <w:fldChar w:fldCharType="begin">
          <w:ffData>
            <w:name w:val=""/>
            <w:enabled/>
            <w:calcOnExit w:val="0"/>
            <w:checkBox>
              <w:sizeAuto/>
              <w:default w:val="0"/>
            </w:checkBox>
          </w:ffData>
        </w:fldChar>
      </w:r>
      <w:r w:rsidRPr="00B45C2C">
        <w:rPr>
          <w:b/>
          <w:bCs/>
        </w:rPr>
        <w:instrText xml:space="preserve"> FORMCHECKBOX </w:instrText>
      </w:r>
      <w:r w:rsidRPr="00B45C2C">
        <w:rPr>
          <w:b/>
          <w:bCs/>
        </w:rPr>
      </w:r>
      <w:r w:rsidRPr="00B45C2C">
        <w:rPr>
          <w:b/>
          <w:bCs/>
        </w:rPr>
        <w:fldChar w:fldCharType="end"/>
      </w:r>
      <w:r>
        <w:rPr>
          <w:b/>
          <w:bCs/>
        </w:rPr>
        <w:t xml:space="preserve"> (</w:t>
      </w:r>
      <w:r w:rsidRPr="00B45C2C">
        <w:rPr>
          <w:b/>
          <w:bCs/>
        </w:rPr>
        <w:t>eventuale)</w:t>
      </w:r>
      <w:r w:rsidRPr="00B45C2C">
        <w:rPr>
          <w:i/>
          <w:iCs/>
        </w:rPr>
        <w:t xml:space="preserve"> </w:t>
      </w:r>
      <w:r w:rsidRPr="00B45C2C">
        <w:t>la sussistenza delle cause di esclusione che si sono verificate prima della presentazione dell’offerta e indica le misure di self-cleaning adottate, oppure dimostra l’impossibilità di adottare tali misure prima della presentazione dell’offerta;</w:t>
      </w:r>
    </w:p>
    <w:p w14:paraId="1A99CD9E" w14:textId="77777777" w:rsidR="007B2E8C" w:rsidRPr="007B2E8C" w:rsidRDefault="007B2E8C" w:rsidP="00E21AD4">
      <w:pPr>
        <w:widowControl/>
        <w:autoSpaceDE/>
        <w:autoSpaceDN/>
        <w:adjustRightInd/>
        <w:spacing w:before="60" w:after="60" w:line="276" w:lineRule="auto"/>
        <w:jc w:val="both"/>
      </w:pPr>
    </w:p>
    <w:p w14:paraId="1971F0E1" w14:textId="77777777" w:rsidR="00B45C2C" w:rsidRDefault="00000995" w:rsidP="00B45C2C">
      <w:pPr>
        <w:widowControl/>
        <w:numPr>
          <w:ilvl w:val="0"/>
          <w:numId w:val="18"/>
        </w:numPr>
        <w:autoSpaceDE/>
        <w:autoSpaceDN/>
        <w:adjustRightInd/>
        <w:spacing w:before="60" w:after="60" w:line="276" w:lineRule="auto"/>
        <w:ind w:left="284" w:hanging="284"/>
        <w:jc w:val="both"/>
      </w:pPr>
      <w:r w:rsidRPr="00000995">
        <w:rPr>
          <w:b/>
          <w:bCs/>
        </w:rPr>
        <w:t xml:space="preserve">per l’esecuzione </w:t>
      </w:r>
      <w:r w:rsidR="00B45C2C">
        <w:rPr>
          <w:b/>
          <w:bCs/>
        </w:rPr>
        <w:t xml:space="preserve">dei lavori </w:t>
      </w:r>
      <w:r w:rsidR="006F39F1">
        <w:t>dichiara</w:t>
      </w:r>
      <w:r w:rsidR="0025611A" w:rsidRPr="00705C5B">
        <w:t xml:space="preserve"> di</w:t>
      </w:r>
      <w:r w:rsidR="008B22A6" w:rsidRPr="00705C5B">
        <w:t xml:space="preserve"> essere in possesso </w:t>
      </w:r>
      <w:r w:rsidR="00BD7C8D">
        <w:t>dei seguenti</w:t>
      </w:r>
      <w:r w:rsidR="008B22A6" w:rsidRPr="00705C5B">
        <w:t xml:space="preserve"> requisiti </w:t>
      </w:r>
      <w:r w:rsidR="00B45C2C">
        <w:t>generali e speciali, di seguito indicati:</w:t>
      </w:r>
    </w:p>
    <w:p w14:paraId="4332B058" w14:textId="77777777" w:rsidR="00000995" w:rsidRPr="003E636B" w:rsidRDefault="001413CB" w:rsidP="00B45C2C">
      <w:pPr>
        <w:widowControl/>
        <w:numPr>
          <w:ilvl w:val="0"/>
          <w:numId w:val="12"/>
        </w:numPr>
        <w:autoSpaceDE/>
        <w:autoSpaceDN/>
        <w:adjustRightInd/>
        <w:spacing w:before="60" w:after="60" w:line="276" w:lineRule="auto"/>
        <w:jc w:val="both"/>
        <w:rPr>
          <w:lang w:val="x-none"/>
        </w:rPr>
      </w:pPr>
      <w:r w:rsidRPr="003E636B">
        <w:t xml:space="preserve">iscrizione nel registro delle imprese tenuto dalla Camera di commercio industria, artigianato e agricoltura per attività coerenti con quelle oggetto della presente procedura di gara </w:t>
      </w:r>
      <w:r w:rsidR="00000995" w:rsidRPr="003E636B">
        <w:t>(</w:t>
      </w:r>
      <w:r w:rsidR="0083156A" w:rsidRPr="003E636B">
        <w:rPr>
          <w:rFonts w:cs="Garamond"/>
          <w:color w:val="000000"/>
        </w:rPr>
        <w:t>CPV: 45231400 – “Lavori generali di costruzione di linee elettriche”) e (CPV: 45112400 – “Lavori di scavo”)</w:t>
      </w:r>
      <w:r w:rsidRPr="003E636B">
        <w:t>;</w:t>
      </w:r>
    </w:p>
    <w:p w14:paraId="0AA3FA30" w14:textId="77777777" w:rsidR="0075697D" w:rsidRPr="003E636B" w:rsidRDefault="00000995" w:rsidP="008A7410">
      <w:pPr>
        <w:widowControl/>
        <w:numPr>
          <w:ilvl w:val="0"/>
          <w:numId w:val="12"/>
        </w:numPr>
        <w:autoSpaceDE/>
        <w:autoSpaceDN/>
        <w:adjustRightInd/>
        <w:spacing w:line="276" w:lineRule="auto"/>
        <w:jc w:val="both"/>
        <w:rPr>
          <w:bCs/>
        </w:rPr>
      </w:pPr>
      <w:r w:rsidRPr="003E636B">
        <w:t>possesso, ai sensi di quanto previsto dall’art.</w:t>
      </w:r>
      <w:r w:rsidR="00396E7B" w:rsidRPr="003E636B">
        <w:t xml:space="preserve"> </w:t>
      </w:r>
      <w:r w:rsidR="00CC7A16" w:rsidRPr="003E636B">
        <w:t xml:space="preserve">100 del Codice </w:t>
      </w:r>
      <w:r w:rsidR="00396E7B" w:rsidRPr="003E636B">
        <w:t>nonché dall’allegato II.</w:t>
      </w:r>
      <w:r w:rsidR="001250C5" w:rsidRPr="003E636B">
        <w:t>12</w:t>
      </w:r>
      <w:r w:rsidRPr="003E636B">
        <w:t>, di attestazione SOA in corso di validità per la Categoria</w:t>
      </w:r>
      <w:r w:rsidR="00547BC1" w:rsidRPr="003E636B">
        <w:rPr>
          <w:b/>
        </w:rPr>
        <w:t xml:space="preserve"> OG10</w:t>
      </w:r>
      <w:r w:rsidR="0046036D" w:rsidRPr="003E636B">
        <w:rPr>
          <w:b/>
        </w:rPr>
        <w:t xml:space="preserve"> classifica </w:t>
      </w:r>
      <w:r w:rsidR="009006C1" w:rsidRPr="003E636B">
        <w:rPr>
          <w:b/>
        </w:rPr>
        <w:t>III bis</w:t>
      </w:r>
      <w:r w:rsidR="0046036D" w:rsidRPr="003E636B">
        <w:rPr>
          <w:b/>
        </w:rPr>
        <w:t xml:space="preserve"> o superiore</w:t>
      </w:r>
      <w:r w:rsidR="0046036D" w:rsidRPr="003E636B">
        <w:rPr>
          <w:bCs/>
        </w:rPr>
        <w:t>, da allegare in copia;</w:t>
      </w:r>
    </w:p>
    <w:p w14:paraId="4FC1AB39" w14:textId="77777777" w:rsidR="0046036D" w:rsidRPr="003E636B" w:rsidRDefault="0075697D" w:rsidP="008A7410">
      <w:pPr>
        <w:spacing w:line="276" w:lineRule="auto"/>
        <w:ind w:left="709" w:right="74"/>
        <w:jc w:val="both"/>
        <w:rPr>
          <w:color w:val="000000"/>
        </w:rPr>
      </w:pPr>
      <w:r w:rsidRPr="003E636B">
        <w:rPr>
          <w:rFonts w:cs="Garamond"/>
          <w:color w:val="000000"/>
        </w:rPr>
        <w:t xml:space="preserve">N. attestazione </w:t>
      </w:r>
      <w:r w:rsidRPr="003E636B">
        <w:rPr>
          <w:color w:val="000000"/>
        </w:rPr>
        <w:fldChar w:fldCharType="begin">
          <w:ffData>
            <w:name w:val="Testo1"/>
            <w:enabled/>
            <w:calcOnExit w:val="0"/>
            <w:textInput/>
          </w:ffData>
        </w:fldChar>
      </w:r>
      <w:r w:rsidRPr="003E636B">
        <w:rPr>
          <w:color w:val="000000"/>
        </w:rPr>
        <w:instrText xml:space="preserve"> FORMTEXT </w:instrText>
      </w:r>
      <w:r w:rsidRPr="003E636B">
        <w:rPr>
          <w:color w:val="000000"/>
        </w:rPr>
      </w:r>
      <w:r w:rsidRPr="003E636B">
        <w:rPr>
          <w:color w:val="000000"/>
        </w:rPr>
        <w:fldChar w:fldCharType="separate"/>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color w:val="000000"/>
        </w:rPr>
        <w:fldChar w:fldCharType="end"/>
      </w:r>
      <w:r w:rsidRPr="003E636B">
        <w:rPr>
          <w:color w:val="000000"/>
        </w:rPr>
        <w:t xml:space="preserve"> data rilascio </w:t>
      </w:r>
      <w:r w:rsidRPr="003E636B">
        <w:rPr>
          <w:color w:val="000000"/>
        </w:rPr>
        <w:fldChar w:fldCharType="begin">
          <w:ffData>
            <w:name w:val="Testo1"/>
            <w:enabled/>
            <w:calcOnExit w:val="0"/>
            <w:textInput/>
          </w:ffData>
        </w:fldChar>
      </w:r>
      <w:r w:rsidRPr="003E636B">
        <w:rPr>
          <w:color w:val="000000"/>
        </w:rPr>
        <w:instrText xml:space="preserve"> FORMTEXT </w:instrText>
      </w:r>
      <w:r w:rsidRPr="003E636B">
        <w:rPr>
          <w:color w:val="000000"/>
        </w:rPr>
      </w:r>
      <w:r w:rsidRPr="003E636B">
        <w:rPr>
          <w:color w:val="000000"/>
        </w:rPr>
        <w:fldChar w:fldCharType="separate"/>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color w:val="000000"/>
        </w:rPr>
        <w:fldChar w:fldCharType="end"/>
      </w:r>
      <w:r w:rsidRPr="003E636B">
        <w:rPr>
          <w:color w:val="000000"/>
        </w:rPr>
        <w:t xml:space="preserve"> data scadenza </w:t>
      </w:r>
      <w:r w:rsidRPr="003E636B">
        <w:rPr>
          <w:color w:val="000000"/>
        </w:rPr>
        <w:fldChar w:fldCharType="begin">
          <w:ffData>
            <w:name w:val="Testo1"/>
            <w:enabled/>
            <w:calcOnExit w:val="0"/>
            <w:textInput/>
          </w:ffData>
        </w:fldChar>
      </w:r>
      <w:r w:rsidRPr="003E636B">
        <w:rPr>
          <w:color w:val="000000"/>
        </w:rPr>
        <w:instrText xml:space="preserve"> FORMTEXT </w:instrText>
      </w:r>
      <w:r w:rsidRPr="003E636B">
        <w:rPr>
          <w:color w:val="000000"/>
        </w:rPr>
      </w:r>
      <w:r w:rsidRPr="003E636B">
        <w:rPr>
          <w:color w:val="000000"/>
        </w:rPr>
        <w:fldChar w:fldCharType="separate"/>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noProof/>
          <w:color w:val="000000"/>
        </w:rPr>
        <w:t> </w:t>
      </w:r>
      <w:r w:rsidRPr="003E636B">
        <w:rPr>
          <w:color w:val="000000"/>
        </w:rPr>
        <w:fldChar w:fldCharType="end"/>
      </w:r>
    </w:p>
    <w:p w14:paraId="53D294DB" w14:textId="77777777" w:rsidR="0046036D" w:rsidRPr="008A7410" w:rsidRDefault="0046036D" w:rsidP="008A7410">
      <w:pPr>
        <w:widowControl/>
        <w:numPr>
          <w:ilvl w:val="0"/>
          <w:numId w:val="12"/>
        </w:numPr>
        <w:autoSpaceDE/>
        <w:autoSpaceDN/>
        <w:adjustRightInd/>
        <w:spacing w:line="276" w:lineRule="auto"/>
        <w:jc w:val="both"/>
        <w:rPr>
          <w:bCs/>
        </w:rPr>
      </w:pPr>
      <w:r w:rsidRPr="003E636B">
        <w:t xml:space="preserve">possesso, ai sensi di quanto previsto </w:t>
      </w:r>
      <w:r w:rsidR="001250C5" w:rsidRPr="003E636B">
        <w:t>dall’art. 100 del Codice nonché dall’allegato II.12</w:t>
      </w:r>
      <w:r w:rsidRPr="003E636B">
        <w:t xml:space="preserve">, di attestazione SOA in corso di validità per la Categoria </w:t>
      </w:r>
      <w:r w:rsidR="00547BC1" w:rsidRPr="003E636B">
        <w:rPr>
          <w:b/>
        </w:rPr>
        <w:t>OG03</w:t>
      </w:r>
      <w:r w:rsidRPr="003E636B">
        <w:rPr>
          <w:b/>
        </w:rPr>
        <w:t xml:space="preserve"> classifica I o superiore</w:t>
      </w:r>
      <w:r w:rsidRPr="00547BC1">
        <w:rPr>
          <w:bCs/>
        </w:rPr>
        <w:t>,</w:t>
      </w:r>
      <w:r>
        <w:rPr>
          <w:bCs/>
        </w:rPr>
        <w:t xml:space="preserve"> </w:t>
      </w:r>
      <w:r w:rsidRPr="0046036D">
        <w:rPr>
          <w:bCs/>
        </w:rPr>
        <w:t>da allegare in copia;</w:t>
      </w:r>
    </w:p>
    <w:p w14:paraId="50A565A8" w14:textId="77777777" w:rsidR="0046036D" w:rsidRDefault="0046036D" w:rsidP="00B45C2C">
      <w:pPr>
        <w:spacing w:line="276" w:lineRule="auto"/>
        <w:ind w:left="709" w:right="74"/>
        <w:jc w:val="both"/>
        <w:rPr>
          <w:color w:val="000000"/>
        </w:rPr>
      </w:pPr>
      <w:r>
        <w:rPr>
          <w:rFonts w:cs="Garamond"/>
          <w:color w:val="000000"/>
        </w:rPr>
        <w:t xml:space="preserve">N. attestazione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r>
        <w:rPr>
          <w:color w:val="000000"/>
        </w:rPr>
        <w:t xml:space="preserve"> data rilascio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r>
        <w:rPr>
          <w:color w:val="000000"/>
        </w:rPr>
        <w:t xml:space="preserve"> data scadenza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p w14:paraId="7439BE89" w14:textId="77777777" w:rsidR="003070D2" w:rsidRPr="003070D2" w:rsidRDefault="003070D2" w:rsidP="003070D2">
      <w:pPr>
        <w:widowControl/>
        <w:autoSpaceDE/>
        <w:autoSpaceDN/>
        <w:adjustRightInd/>
        <w:spacing w:line="276" w:lineRule="auto"/>
        <w:jc w:val="both"/>
      </w:pPr>
    </w:p>
    <w:p w14:paraId="664F8C2C" w14:textId="77777777" w:rsidR="003070D2" w:rsidRPr="003070D2" w:rsidRDefault="00B45C2C" w:rsidP="003070D2">
      <w:pPr>
        <w:widowControl/>
        <w:autoSpaceDE/>
        <w:autoSpaceDN/>
        <w:adjustRightInd/>
        <w:spacing w:line="276" w:lineRule="auto"/>
        <w:jc w:val="both"/>
      </w:pPr>
      <w:r>
        <w:rPr>
          <w:b/>
          <w:bCs/>
        </w:rPr>
        <w:t>2</w:t>
      </w:r>
      <w:r w:rsidR="003070D2">
        <w:rPr>
          <w:b/>
          <w:bCs/>
        </w:rPr>
        <w:t xml:space="preserve">. </w:t>
      </w:r>
      <w:r w:rsidR="003070D2" w:rsidRPr="003070D2">
        <w:rPr>
          <w:b/>
          <w:bCs/>
        </w:rPr>
        <w:t>(Eventuale)</w:t>
      </w:r>
      <w:r w:rsidR="003070D2" w:rsidRPr="003070D2">
        <w:t xml:space="preserve"> che la parte </w:t>
      </w:r>
      <w:r>
        <w:t>delle prestazioni</w:t>
      </w:r>
      <w:r w:rsidR="003070D2" w:rsidRPr="003070D2">
        <w:t xml:space="preserve"> che intende subappaltare è la seguente:</w:t>
      </w:r>
    </w:p>
    <w:p w14:paraId="14C15E50" w14:textId="77777777" w:rsidR="003070D2" w:rsidRPr="003070D2" w:rsidRDefault="003070D2" w:rsidP="003070D2">
      <w:pPr>
        <w:widowControl/>
        <w:autoSpaceDE/>
        <w:autoSpaceDN/>
        <w:adjustRightInd/>
        <w:spacing w:line="276" w:lineRule="auto"/>
        <w:jc w:val="both"/>
      </w:pPr>
    </w:p>
    <w:bookmarkStart w:id="10" w:name="_Hlk128566393"/>
    <w:p w14:paraId="594BCCDF" w14:textId="77777777" w:rsidR="003070D2" w:rsidRDefault="003070D2" w:rsidP="003070D2">
      <w:pPr>
        <w:widowControl/>
        <w:autoSpaceDE/>
        <w:autoSpaceDN/>
        <w:adjustRightInd/>
        <w:spacing w:line="276" w:lineRule="auto"/>
        <w:jc w:val="both"/>
      </w:pP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fldChar w:fldCharType="begin">
          <w:ffData>
            <w:name w:val="Testo1"/>
            <w:enabled/>
            <w:calcOnExit w:val="0"/>
            <w:textInput/>
          </w:ffData>
        </w:fldChar>
      </w:r>
      <w:r w:rsidRPr="003070D2">
        <w:instrText xml:space="preserve"> FORMTEXT </w:instrText>
      </w:r>
      <w:r w:rsidRPr="003070D2">
        <w:fldChar w:fldCharType="separate"/>
      </w:r>
      <w:r w:rsidRPr="003070D2">
        <w:t> </w:t>
      </w:r>
      <w:r w:rsidRPr="003070D2">
        <w:t> </w:t>
      </w:r>
      <w:r w:rsidRPr="003070D2">
        <w:t> </w:t>
      </w:r>
      <w:r w:rsidRPr="003070D2">
        <w:t> </w:t>
      </w:r>
      <w:r w:rsidRPr="003070D2">
        <w:t> </w:t>
      </w:r>
      <w:r w:rsidRPr="003070D2">
        <w:fldChar w:fldCharType="end"/>
      </w:r>
      <w:r w:rsidRPr="003070D2">
        <w:t> </w:t>
      </w:r>
      <w:r w:rsidRPr="003070D2">
        <w:fldChar w:fldCharType="end"/>
      </w:r>
      <w:bookmarkEnd w:id="10"/>
      <w:r w:rsidR="00B45C2C">
        <w:t>:</w:t>
      </w:r>
    </w:p>
    <w:p w14:paraId="4BFF6E7D" w14:textId="77777777" w:rsidR="00B45C2C" w:rsidRDefault="00B45C2C" w:rsidP="008A7410">
      <w:pPr>
        <w:widowControl/>
        <w:numPr>
          <w:ilvl w:val="0"/>
          <w:numId w:val="19"/>
        </w:numPr>
        <w:autoSpaceDE/>
        <w:autoSpaceDN/>
        <w:adjustRightInd/>
        <w:spacing w:line="276" w:lineRule="auto"/>
        <w:ind w:left="284" w:hanging="284"/>
        <w:jc w:val="both"/>
      </w:pPr>
      <w:r w:rsidRPr="00B45C2C">
        <w:rPr>
          <w:b/>
          <w:bCs/>
        </w:rPr>
        <w:t>per la progettazione esecutiva</w:t>
      </w:r>
      <w:r>
        <w:t xml:space="preserve"> dichiara di essere in possesso di attestazione SOA </w:t>
      </w:r>
      <w:r w:rsidR="008A7410">
        <w:t xml:space="preserve">di esecuzione e progettazione, </w:t>
      </w:r>
      <w:r>
        <w:t>in corso di vali</w:t>
      </w:r>
      <w:r w:rsidR="008A7410">
        <w:t>dità:</w:t>
      </w:r>
    </w:p>
    <w:p w14:paraId="213E8555" w14:textId="77777777" w:rsidR="008A7410" w:rsidRDefault="008A7410" w:rsidP="008A7410">
      <w:pPr>
        <w:spacing w:line="276" w:lineRule="auto"/>
        <w:ind w:left="709" w:right="74" w:hanging="425"/>
        <w:jc w:val="both"/>
        <w:rPr>
          <w:color w:val="000000"/>
        </w:rPr>
      </w:pPr>
      <w:r>
        <w:rPr>
          <w:rFonts w:cs="Garamond"/>
          <w:color w:val="000000"/>
        </w:rPr>
        <w:t xml:space="preserve">N. attestazione </w:t>
      </w:r>
      <w:r w:rsidR="00D00A9F">
        <w:rPr>
          <w:color w:val="000000"/>
        </w:rPr>
        <w:fldChar w:fldCharType="begin">
          <w:ffData>
            <w:name w:val="Testo1"/>
            <w:enabled/>
            <w:calcOnExit w:val="0"/>
            <w:textInput/>
          </w:ffData>
        </w:fldChar>
      </w:r>
      <w:bookmarkStart w:id="11" w:name="Testo1"/>
      <w:r w:rsidR="00D00A9F">
        <w:rPr>
          <w:color w:val="000000"/>
        </w:rPr>
        <w:instrText xml:space="preserve"> FORMTEXT </w:instrText>
      </w:r>
      <w:r w:rsidR="00D00A9F">
        <w:rPr>
          <w:color w:val="000000"/>
        </w:rPr>
      </w:r>
      <w:r w:rsidR="00D00A9F">
        <w:rPr>
          <w:color w:val="000000"/>
        </w:rPr>
        <w:fldChar w:fldCharType="separate"/>
      </w:r>
      <w:r w:rsidR="00D00A9F">
        <w:rPr>
          <w:noProof/>
          <w:color w:val="000000"/>
        </w:rPr>
        <w:t> </w:t>
      </w:r>
      <w:r w:rsidR="00D00A9F">
        <w:rPr>
          <w:noProof/>
          <w:color w:val="000000"/>
        </w:rPr>
        <w:t> </w:t>
      </w:r>
      <w:r w:rsidR="00D00A9F">
        <w:rPr>
          <w:noProof/>
          <w:color w:val="000000"/>
        </w:rPr>
        <w:t> </w:t>
      </w:r>
      <w:r w:rsidR="00D00A9F">
        <w:rPr>
          <w:noProof/>
          <w:color w:val="000000"/>
        </w:rPr>
        <w:t> </w:t>
      </w:r>
      <w:r w:rsidR="00D00A9F">
        <w:rPr>
          <w:noProof/>
          <w:color w:val="000000"/>
        </w:rPr>
        <w:t> </w:t>
      </w:r>
      <w:r w:rsidR="00D00A9F">
        <w:rPr>
          <w:color w:val="000000"/>
        </w:rPr>
        <w:fldChar w:fldCharType="end"/>
      </w:r>
      <w:bookmarkEnd w:id="11"/>
      <w:r>
        <w:rPr>
          <w:color w:val="000000"/>
        </w:rPr>
        <w:t xml:space="preserve"> data rilascio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r>
        <w:rPr>
          <w:color w:val="000000"/>
        </w:rPr>
        <w:t xml:space="preserve"> data scadenza </w:t>
      </w:r>
      <w:r w:rsidRPr="00A646CF">
        <w:rPr>
          <w:color w:val="000000"/>
        </w:rPr>
        <w:fldChar w:fldCharType="begin">
          <w:ffData>
            <w:name w:val="Testo1"/>
            <w:enabled/>
            <w:calcOnExit w:val="0"/>
            <w:textInput/>
          </w:ffData>
        </w:fldChar>
      </w:r>
      <w:r w:rsidRPr="00A646CF">
        <w:rPr>
          <w:color w:val="000000"/>
        </w:rPr>
        <w:instrText xml:space="preserve"> FORMTEXT </w:instrText>
      </w:r>
      <w:r w:rsidRPr="00A646CF">
        <w:rPr>
          <w:color w:val="000000"/>
        </w:rPr>
      </w:r>
      <w:r w:rsidRPr="00A646CF">
        <w:rPr>
          <w:color w:val="000000"/>
        </w:rPr>
        <w:fldChar w:fldCharType="separate"/>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noProof/>
          <w:color w:val="000000"/>
        </w:rPr>
        <w:t> </w:t>
      </w:r>
      <w:r w:rsidRPr="00A646CF">
        <w:rPr>
          <w:color w:val="000000"/>
        </w:rPr>
        <w:fldChar w:fldCharType="end"/>
      </w:r>
    </w:p>
    <w:p w14:paraId="768DD223" w14:textId="77777777" w:rsidR="008A7410" w:rsidRDefault="008A7410" w:rsidP="008A7410">
      <w:pPr>
        <w:widowControl/>
        <w:autoSpaceDE/>
        <w:autoSpaceDN/>
        <w:adjustRightInd/>
        <w:spacing w:line="276" w:lineRule="auto"/>
        <w:ind w:left="360" w:hanging="360"/>
        <w:jc w:val="both"/>
        <w:rPr>
          <w:b/>
          <w:bCs/>
        </w:rPr>
      </w:pPr>
      <w:r w:rsidRPr="008A7410">
        <w:rPr>
          <w:b/>
          <w:bCs/>
          <w:i/>
          <w:iCs/>
        </w:rPr>
        <w:t>ovvero</w:t>
      </w:r>
      <w:r w:rsidRPr="008A7410">
        <w:rPr>
          <w:b/>
          <w:bCs/>
        </w:rPr>
        <w:t>,</w:t>
      </w:r>
    </w:p>
    <w:p w14:paraId="39C374C3" w14:textId="77777777" w:rsidR="008A7410" w:rsidRPr="00D00A9F" w:rsidRDefault="008A7410" w:rsidP="00D00A9F">
      <w:pPr>
        <w:widowControl/>
        <w:autoSpaceDE/>
        <w:autoSpaceDN/>
        <w:adjustRightInd/>
        <w:spacing w:line="276" w:lineRule="auto"/>
        <w:ind w:left="360" w:hanging="360"/>
        <w:jc w:val="both"/>
      </w:pPr>
      <w:r>
        <w:fldChar w:fldCharType="begin">
          <w:ffData>
            <w:name w:val=""/>
            <w:enabled/>
            <w:calcOnExit w:val="0"/>
            <w:checkBox>
              <w:sizeAuto/>
              <w:default w:val="0"/>
            </w:checkBox>
          </w:ffData>
        </w:fldChar>
      </w:r>
      <w:r>
        <w:instrText xml:space="preserve"> FORMCHECKBOX </w:instrText>
      </w:r>
      <w:r>
        <w:fldChar w:fldCharType="end"/>
      </w:r>
      <w:r>
        <w:t xml:space="preserve"> </w:t>
      </w:r>
      <w:r w:rsidRPr="008A7410">
        <w:t xml:space="preserve">di avvalersi di </w:t>
      </w:r>
      <w:r>
        <w:t xml:space="preserve">altro </w:t>
      </w:r>
      <w:r w:rsidRPr="008A7410">
        <w:t>soggetto in possesso dei requisiti indicati nel Disciplinare di gara</w:t>
      </w:r>
      <w:r w:rsidR="00D00A9F">
        <w:t xml:space="preserve">, e precisamente </w:t>
      </w:r>
      <w:r w:rsidR="00D00A9F" w:rsidRPr="00D00A9F">
        <w:fldChar w:fldCharType="begin">
          <w:ffData>
            <w:name w:val="Testo1"/>
            <w:enabled/>
            <w:calcOnExit w:val="0"/>
            <w:textInput/>
          </w:ffData>
        </w:fldChar>
      </w:r>
      <w:r w:rsidR="00D00A9F" w:rsidRPr="00D00A9F">
        <w:instrText xml:space="preserve"> FORMTEXT </w:instrText>
      </w:r>
      <w:r w:rsidR="00D00A9F" w:rsidRPr="00D00A9F">
        <w:fldChar w:fldCharType="separate"/>
      </w:r>
      <w:r w:rsidR="00D00A9F" w:rsidRPr="00D00A9F">
        <w:t> </w:t>
      </w:r>
      <w:r w:rsidR="00D00A9F" w:rsidRPr="00D00A9F">
        <w:t> </w:t>
      </w:r>
      <w:r w:rsidR="00D00A9F" w:rsidRPr="00D00A9F">
        <w:t> </w:t>
      </w:r>
      <w:r w:rsidR="00D00A9F" w:rsidRPr="00D00A9F">
        <w:t> </w:t>
      </w:r>
      <w:r w:rsidR="00D00A9F" w:rsidRPr="00D00A9F">
        <w:t> </w:t>
      </w:r>
      <w:r w:rsidR="00D00A9F" w:rsidRPr="00D00A9F">
        <w:fldChar w:fldCharType="end"/>
      </w:r>
      <w:r w:rsidRPr="008A7410">
        <w:t>;</w:t>
      </w:r>
      <w:bookmarkEnd w:id="9"/>
    </w:p>
    <w:p w14:paraId="1A6333FC" w14:textId="77777777" w:rsidR="00603928" w:rsidRPr="00E135AB" w:rsidRDefault="008A7410" w:rsidP="008B22A6">
      <w:pPr>
        <w:widowControl/>
        <w:autoSpaceDE/>
        <w:autoSpaceDN/>
        <w:adjustRightInd/>
        <w:spacing w:before="60" w:after="60" w:line="276" w:lineRule="auto"/>
        <w:jc w:val="both"/>
      </w:pPr>
      <w:r>
        <w:rPr>
          <w:b/>
          <w:bCs/>
        </w:rPr>
        <w:t>4</w:t>
      </w:r>
      <w:r w:rsidR="005D7773" w:rsidRPr="00E135AB">
        <w:rPr>
          <w:b/>
          <w:bCs/>
        </w:rPr>
        <w:t>.</w:t>
      </w:r>
      <w:r w:rsidR="005D7773" w:rsidRPr="00E135AB">
        <w:t xml:space="preserve"> </w:t>
      </w:r>
      <w:r w:rsidR="00603928" w:rsidRPr="00E135AB">
        <w:t>dichiara remunerativa l’offerta economica presentata giacché per la sua formulazione ha preso atto e tenuto conto:</w:t>
      </w:r>
    </w:p>
    <w:p w14:paraId="6ACE0789" w14:textId="77777777" w:rsidR="00603928" w:rsidRPr="00E135AB" w:rsidRDefault="00603928">
      <w:pPr>
        <w:spacing w:before="60" w:after="60" w:line="276" w:lineRule="auto"/>
        <w:ind w:left="567" w:hanging="283"/>
        <w:jc w:val="both"/>
      </w:pPr>
      <w:r w:rsidRPr="00E135AB">
        <w:t>a)</w:t>
      </w:r>
      <w:r w:rsidRPr="00E135AB">
        <w:tab/>
        <w:t xml:space="preserve">delle condizioni contrattuali e degli oneri compresi quelli eventuali relativi in materia di sicurezza, di assicurazione, di condizioni di lavoro e di previdenza e assistenza in vigore nel luogo dove devono essere svolti i </w:t>
      </w:r>
      <w:r w:rsidR="007A1EE1" w:rsidRPr="00E135AB">
        <w:t>lavori</w:t>
      </w:r>
      <w:r w:rsidRPr="00E135AB">
        <w:t>;</w:t>
      </w:r>
    </w:p>
    <w:p w14:paraId="7D040D6C" w14:textId="77777777" w:rsidR="00603928" w:rsidRPr="00A646CF" w:rsidRDefault="00603928">
      <w:pPr>
        <w:spacing w:before="60" w:after="60" w:line="276" w:lineRule="auto"/>
        <w:ind w:left="567" w:hanging="283"/>
        <w:jc w:val="both"/>
      </w:pPr>
      <w:r w:rsidRPr="00E135AB">
        <w:t>b)</w:t>
      </w:r>
      <w:r w:rsidRPr="00E135AB">
        <w:tab/>
        <w:t xml:space="preserve">di tutte le circostanze generali, particolari e locali, nessuna esclusa ed eccettuata, che possono avere influito o influire sia sulla prestazione dei </w:t>
      </w:r>
      <w:r w:rsidR="007A1EE1" w:rsidRPr="00E135AB">
        <w:t>lavori</w:t>
      </w:r>
      <w:r w:rsidRPr="00E135AB">
        <w:rPr>
          <w:i/>
          <w:iCs/>
        </w:rPr>
        <w:t xml:space="preserve"> </w:t>
      </w:r>
      <w:r w:rsidRPr="00E135AB">
        <w:t>sia sulla determinazione de</w:t>
      </w:r>
      <w:r w:rsidRPr="00A646CF">
        <w:t>lla propria offerta;</w:t>
      </w:r>
    </w:p>
    <w:p w14:paraId="1F83F5C7" w14:textId="77777777" w:rsidR="009E0CEE" w:rsidRDefault="00E61EF7" w:rsidP="009E0CEE">
      <w:pPr>
        <w:spacing w:before="60" w:after="60" w:line="276" w:lineRule="auto"/>
        <w:ind w:left="284" w:hanging="284"/>
        <w:jc w:val="both"/>
      </w:pPr>
      <w:r>
        <w:rPr>
          <w:b/>
          <w:bCs/>
        </w:rPr>
        <w:t>5</w:t>
      </w:r>
      <w:r w:rsidR="00603928" w:rsidRPr="00A646CF">
        <w:rPr>
          <w:b/>
          <w:bCs/>
        </w:rPr>
        <w:t>.</w:t>
      </w:r>
      <w:r w:rsidR="00603928" w:rsidRPr="00A646CF">
        <w:rPr>
          <w:b/>
          <w:bCs/>
        </w:rPr>
        <w:tab/>
      </w:r>
      <w:r w:rsidR="00603928" w:rsidRPr="00A646CF">
        <w:t>accetta, senza condizione o riserva alcuna, tutte le norme e disposizioni contenute nella documentazione gara</w:t>
      </w:r>
      <w:r w:rsidR="00EC2626">
        <w:t>;</w:t>
      </w:r>
    </w:p>
    <w:p w14:paraId="24788B6B" w14:textId="77777777" w:rsidR="008A7410" w:rsidRDefault="00E61EF7" w:rsidP="00E61EF7">
      <w:pPr>
        <w:ind w:left="284" w:hanging="284"/>
        <w:jc w:val="both"/>
      </w:pPr>
      <w:r>
        <w:rPr>
          <w:b/>
          <w:bCs/>
        </w:rPr>
        <w:t>6</w:t>
      </w:r>
      <w:r w:rsidR="00CB12F0">
        <w:rPr>
          <w:b/>
          <w:bCs/>
        </w:rPr>
        <w:t>.</w:t>
      </w:r>
      <w:r w:rsidR="00CB12F0">
        <w:t xml:space="preserve"> </w:t>
      </w:r>
      <w:bookmarkStart w:id="12" w:name="_Hlk103779228"/>
      <w:bookmarkStart w:id="13" w:name="_Hlk145343468"/>
      <w:r w:rsidR="00F54606">
        <w:t>si dà atto</w:t>
      </w:r>
      <w:r w:rsidR="008A7410" w:rsidRPr="008A7410">
        <w:t>, senza riserva alcuna, della piena conoscenza e disponibilità degli atti progettuali e della documentazione, dello stato dei luoghi, delle condizioni pattuite in sede di offerta e ogni altra circostanza che interessi i lavori</w:t>
      </w:r>
      <w:r w:rsidR="008A7410">
        <w:t>;</w:t>
      </w:r>
    </w:p>
    <w:bookmarkEnd w:id="13"/>
    <w:p w14:paraId="3F893D38" w14:textId="77777777" w:rsidR="00E61EF7" w:rsidRPr="00E61EF7" w:rsidRDefault="00E61EF7" w:rsidP="00E61EF7">
      <w:pPr>
        <w:spacing w:before="60" w:after="60" w:line="276" w:lineRule="auto"/>
        <w:ind w:left="284" w:hanging="284"/>
        <w:jc w:val="both"/>
      </w:pPr>
      <w:r w:rsidRPr="00E61EF7">
        <w:rPr>
          <w:b/>
          <w:bCs/>
        </w:rPr>
        <w:t>7.</w:t>
      </w:r>
      <w:r>
        <w:t xml:space="preserve"> accetta che </w:t>
      </w:r>
      <w:r w:rsidRPr="00E61EF7">
        <w:t xml:space="preserve">la presentazione dell’offerta comporta automaticamente, senza altro ulteriore adempimento, dichiarazione di responsabilità di avere direttamente o con delega a personale dipendente esaminato tutti </w:t>
      </w:r>
      <w:r w:rsidRPr="00E61EF7">
        <w:lastRenderedPageBreak/>
        <w:t xml:space="preserve">gli elaborati progettuali, </w:t>
      </w:r>
      <w:bookmarkStart w:id="14" w:name="_Hlk145945035"/>
      <w:r w:rsidRPr="00E61EF7">
        <w:t xml:space="preserve">compreso il </w:t>
      </w:r>
      <w:r w:rsidR="00EC2626">
        <w:t>quadro economico</w:t>
      </w:r>
      <w:r w:rsidRPr="00E61EF7">
        <w:t xml:space="preserv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p>
    <w:bookmarkEnd w:id="14"/>
    <w:p w14:paraId="0EFE73C6" w14:textId="77777777" w:rsidR="00CB12F0" w:rsidRPr="0083156A" w:rsidRDefault="00E61EF7" w:rsidP="009E0CEE">
      <w:pPr>
        <w:spacing w:before="60" w:after="60" w:line="276" w:lineRule="auto"/>
        <w:ind w:left="284" w:hanging="284"/>
        <w:jc w:val="both"/>
      </w:pPr>
      <w:r w:rsidRPr="00E61EF7">
        <w:rPr>
          <w:b/>
          <w:bCs/>
        </w:rPr>
        <w:t>8.</w:t>
      </w:r>
      <w:r>
        <w:t xml:space="preserve"> </w:t>
      </w:r>
      <w:r w:rsidR="00CB12F0">
        <w:t xml:space="preserve">dichiara di essere a conoscenza che, in caso di aggiudicazione e ai fini della sottoscrizione del contratto, </w:t>
      </w:r>
      <w:r w:rsidR="00CB12F0" w:rsidRPr="0083156A">
        <w:t>dovrà produrre idonea garanzia definitiva</w:t>
      </w:r>
      <w:r w:rsidR="00436CDA" w:rsidRPr="0083156A">
        <w:t>;</w:t>
      </w:r>
      <w:bookmarkEnd w:id="12"/>
    </w:p>
    <w:p w14:paraId="52AC3205" w14:textId="77777777" w:rsidR="00E61EF7" w:rsidRPr="00E61EF7" w:rsidRDefault="003070D2" w:rsidP="00E61EF7">
      <w:pPr>
        <w:spacing w:line="276" w:lineRule="auto"/>
        <w:ind w:left="284" w:hanging="284"/>
        <w:jc w:val="both"/>
      </w:pPr>
      <w:r w:rsidRPr="0083156A">
        <w:rPr>
          <w:b/>
        </w:rPr>
        <w:t>9</w:t>
      </w:r>
      <w:r w:rsidR="005D01E1" w:rsidRPr="0083156A">
        <w:t xml:space="preserve">. </w:t>
      </w:r>
      <w:r w:rsidR="00E61EF7" w:rsidRPr="0083156A">
        <w:t xml:space="preserve">dichiara di impegnarsi a produrre, in caso di aggiudicazione e ai fini della sottoscrizione del contratto, idonea polizza assicurativa (RCT e RCO) per l’esecuzione dei lavori, per un massimale non inferiore a </w:t>
      </w:r>
      <w:r w:rsidR="00E61EF7" w:rsidRPr="003E636B">
        <w:t xml:space="preserve">euro </w:t>
      </w:r>
      <w:r w:rsidR="0083156A" w:rsidRPr="003E636B">
        <w:t>2.000</w:t>
      </w:r>
      <w:r w:rsidR="00E61EF7" w:rsidRPr="003E636B">
        <w:t>.000,00,</w:t>
      </w:r>
      <w:r w:rsidR="00E61EF7" w:rsidRPr="0083156A">
        <w:t xml:space="preserve"> come indicato nel Capitolato Speciale d’appalto;</w:t>
      </w:r>
    </w:p>
    <w:p w14:paraId="3307C169" w14:textId="77777777" w:rsidR="00E16985" w:rsidRPr="00A646CF" w:rsidRDefault="00E61EF7" w:rsidP="00E61EF7">
      <w:pPr>
        <w:spacing w:before="60" w:after="60" w:line="276" w:lineRule="auto"/>
        <w:ind w:left="284" w:hanging="284"/>
        <w:jc w:val="both"/>
      </w:pPr>
      <w:r w:rsidRPr="00E61EF7">
        <w:rPr>
          <w:b/>
          <w:bCs/>
        </w:rPr>
        <w:t>10.</w:t>
      </w:r>
      <w:r>
        <w:t xml:space="preserve"> </w:t>
      </w:r>
      <w:r w:rsidR="00603928" w:rsidRPr="00A646CF">
        <w:t xml:space="preserve">dichiara di essere edotto degli obblighi derivanti dal Codice </w:t>
      </w:r>
      <w:r w:rsidR="00EC2626">
        <w:t>Comportamentale</w:t>
      </w:r>
      <w:r w:rsidR="00603928" w:rsidRPr="00A646CF">
        <w:t xml:space="preserve"> adottato dalla stazione appaltante, reperibile sul sito aziendale </w:t>
      </w:r>
      <w:hyperlink r:id="rId8" w:history="1">
        <w:r w:rsidR="00EC2626" w:rsidRPr="006D717C">
          <w:rPr>
            <w:rStyle w:val="Collegamentoipertestuale"/>
          </w:rPr>
          <w:t>www.porto.ancona.it</w:t>
        </w:r>
      </w:hyperlink>
      <w:r w:rsidR="00603928" w:rsidRPr="00A646CF">
        <w:t>,</w:t>
      </w:r>
      <w:r w:rsidR="00603928" w:rsidRPr="00A646CF">
        <w:rPr>
          <w:i/>
          <w:iCs/>
        </w:rPr>
        <w:t xml:space="preserve"> </w:t>
      </w:r>
      <w:r w:rsidR="00603928" w:rsidRPr="00A646CF">
        <w:t>e si impegna, in caso di aggiudicazione, ad osservare e a far osservare ai propri dipendenti e collaboratori, per quanto applicabile, il suddetto codice, pena la risoluzione del contratto;</w:t>
      </w:r>
    </w:p>
    <w:p w14:paraId="4B939995" w14:textId="77777777" w:rsidR="00E16985" w:rsidRDefault="003070D2" w:rsidP="00DF6564">
      <w:pPr>
        <w:spacing w:before="60" w:after="60" w:line="276" w:lineRule="auto"/>
        <w:ind w:left="284" w:hanging="284"/>
        <w:jc w:val="both"/>
      </w:pPr>
      <w:r>
        <w:rPr>
          <w:b/>
          <w:bCs/>
        </w:rPr>
        <w:t>10</w:t>
      </w:r>
      <w:r w:rsidR="00D32A28" w:rsidRPr="00D32A28">
        <w:rPr>
          <w:b/>
          <w:bCs/>
        </w:rPr>
        <w:t>.</w:t>
      </w:r>
      <w:r w:rsidR="00D32A28">
        <w:t xml:space="preserve"> </w:t>
      </w:r>
      <w:r w:rsidR="00603928" w:rsidRPr="00A646CF">
        <w:t>si impegna a sottoscrivere</w:t>
      </w:r>
      <w:r w:rsidR="00167201" w:rsidRPr="00A646CF">
        <w:t xml:space="preserve">, in caso di aggiudicazione, </w:t>
      </w:r>
      <w:r w:rsidR="00603928" w:rsidRPr="00A646CF">
        <w:t xml:space="preserve">la dichiarazione di conformità agli standard sociali minimi di cui all’allegato I al decreto del Ministero dell’Ambiente e della </w:t>
      </w:r>
      <w:r w:rsidR="001413CB">
        <w:t xml:space="preserve">Sicurezza Energetica </w:t>
      </w:r>
      <w:r w:rsidR="00603928" w:rsidRPr="00A646CF">
        <w:t>del 6 giugno 2012, allegata a</w:t>
      </w:r>
      <w:r w:rsidR="00167201" w:rsidRPr="00A646CF">
        <w:t>llo schema di contratto</w:t>
      </w:r>
      <w:r w:rsidR="0085619F" w:rsidRPr="00A646CF">
        <w:t>;</w:t>
      </w:r>
    </w:p>
    <w:p w14:paraId="7877CB0F" w14:textId="77777777" w:rsidR="00E16985" w:rsidRDefault="00482D29" w:rsidP="00E61EF7">
      <w:pPr>
        <w:spacing w:line="276" w:lineRule="auto"/>
        <w:ind w:left="284" w:hanging="284"/>
        <w:jc w:val="both"/>
        <w:rPr>
          <w:lang w:eastAsia="en-US"/>
        </w:rPr>
      </w:pPr>
      <w:r w:rsidRPr="00482D29">
        <w:rPr>
          <w:b/>
        </w:rPr>
        <w:t>1</w:t>
      </w:r>
      <w:r w:rsidR="00E61EF7">
        <w:rPr>
          <w:b/>
        </w:rPr>
        <w:t>1</w:t>
      </w:r>
      <w:r w:rsidRPr="00482D29">
        <w:rPr>
          <w:b/>
        </w:rPr>
        <w:t>.</w:t>
      </w:r>
      <w:r>
        <w:rPr>
          <w:bCs/>
        </w:rPr>
        <w:t xml:space="preserve"> </w:t>
      </w:r>
      <w:r w:rsidR="00705C5B">
        <w:rPr>
          <w:lang w:eastAsia="en-US"/>
        </w:rPr>
        <w:t xml:space="preserve">dichiara </w:t>
      </w:r>
      <w:r w:rsidR="001A00E2" w:rsidRPr="00A646CF">
        <w:rPr>
          <w:lang w:eastAsia="en-US"/>
        </w:rPr>
        <w:t>di aver preso conoscenza e</w:t>
      </w:r>
      <w:r w:rsidR="00705C5B">
        <w:rPr>
          <w:lang w:eastAsia="en-US"/>
        </w:rPr>
        <w:t>d accettato</w:t>
      </w:r>
      <w:r w:rsidR="001A00E2" w:rsidRPr="00A646CF">
        <w:rPr>
          <w:lang w:eastAsia="en-US"/>
        </w:rPr>
        <w:t xml:space="preserve"> tutte le circostanze generali e speciali che possono interessare l’esecuzione di tutte le prestazioni oggetto dell’appalto e che di tali circostanze ha tenuto conto nella determinazione del prezzo offerto, ritenuto remunerativo;</w:t>
      </w:r>
    </w:p>
    <w:p w14:paraId="26B5E7CD" w14:textId="77777777" w:rsidR="004622F9" w:rsidRPr="00482D29" w:rsidRDefault="004622F9" w:rsidP="00E61EF7">
      <w:pPr>
        <w:spacing w:line="276" w:lineRule="auto"/>
        <w:ind w:left="284" w:hanging="284"/>
        <w:jc w:val="both"/>
        <w:rPr>
          <w:bCs/>
        </w:rPr>
      </w:pPr>
      <w:r w:rsidRPr="004622F9">
        <w:rPr>
          <w:b/>
        </w:rPr>
        <w:t>12</w:t>
      </w:r>
      <w:r>
        <w:rPr>
          <w:bCs/>
        </w:rPr>
        <w:t xml:space="preserve">. </w:t>
      </w:r>
      <w:r w:rsidRPr="004622F9">
        <w:rPr>
          <w:bCs/>
        </w:rPr>
        <w:t>dichiara di impegnarsi ad assicurare, in caso di aggiudicazione del contratto, una quota pari almeno al 30 per cento, delle assunzioni necessarie per l'esecuzione del contratto o per la realizzazione di attività ad esso connesse o strumentali, sia all'occupazione giovanile sia all'occupazione femminile (articolo 47, comma 4, D.L. 77/2021);</w:t>
      </w:r>
    </w:p>
    <w:p w14:paraId="2B8A65F0" w14:textId="77777777" w:rsidR="00E16985" w:rsidRPr="00A646CF" w:rsidRDefault="001441DE" w:rsidP="00132676">
      <w:pPr>
        <w:spacing w:before="60" w:after="60" w:line="276" w:lineRule="auto"/>
        <w:ind w:left="284" w:hanging="284"/>
        <w:jc w:val="both"/>
      </w:pPr>
      <w:r>
        <w:rPr>
          <w:b/>
        </w:rPr>
        <w:t>1</w:t>
      </w:r>
      <w:r w:rsidR="004622F9">
        <w:rPr>
          <w:b/>
        </w:rPr>
        <w:t>3</w:t>
      </w:r>
      <w:r w:rsidR="00E16985" w:rsidRPr="00A646CF">
        <w:rPr>
          <w:b/>
        </w:rPr>
        <w:t>.</w:t>
      </w:r>
      <w:r w:rsidR="00814FD9">
        <w:t xml:space="preserve"> dichiara </w:t>
      </w:r>
      <w:r w:rsidR="0085619F" w:rsidRPr="00A646CF">
        <w:t>che la propria offerta è irrevocabile e resterà immutata sino al 180° (centottantesimo) giorno    successivo alla data di scadenza del termine stabilito per la presentazione delle offerte;</w:t>
      </w:r>
    </w:p>
    <w:p w14:paraId="77756015" w14:textId="77777777" w:rsidR="00E16985" w:rsidRDefault="001441DE" w:rsidP="00E16985">
      <w:pPr>
        <w:spacing w:before="60" w:after="60" w:line="276" w:lineRule="auto"/>
        <w:ind w:left="284" w:hanging="284"/>
        <w:jc w:val="both"/>
      </w:pPr>
      <w:r>
        <w:rPr>
          <w:b/>
        </w:rPr>
        <w:t>1</w:t>
      </w:r>
      <w:r w:rsidR="009F6945">
        <w:rPr>
          <w:b/>
        </w:rPr>
        <w:t>4</w:t>
      </w:r>
      <w:r w:rsidR="00E16985" w:rsidRPr="00A646CF">
        <w:rPr>
          <w:b/>
        </w:rPr>
        <w:t>.</w:t>
      </w:r>
      <w:r w:rsidR="00E16985" w:rsidRPr="00A646CF">
        <w:t xml:space="preserve"> </w:t>
      </w:r>
      <w:r w:rsidR="00814FD9">
        <w:t xml:space="preserve">dichiara </w:t>
      </w:r>
      <w:r w:rsidR="0085619F" w:rsidRPr="00A646CF">
        <w:t>che la propria offerta non vincolerà in alcun modo la Stazione Appaltante</w:t>
      </w:r>
      <w:r w:rsidR="00E61EF7">
        <w:t>;</w:t>
      </w:r>
    </w:p>
    <w:p w14:paraId="6CF3F2CC" w14:textId="77777777" w:rsidR="00E61EF7" w:rsidRPr="00CB4916" w:rsidRDefault="00E61EF7" w:rsidP="00CB4916">
      <w:pPr>
        <w:spacing w:before="60" w:line="276" w:lineRule="auto"/>
        <w:ind w:left="284" w:hanging="284"/>
        <w:jc w:val="both"/>
      </w:pPr>
      <w:r>
        <w:rPr>
          <w:b/>
        </w:rPr>
        <w:t>15.</w:t>
      </w:r>
      <w:r>
        <w:t xml:space="preserve"> autorizza</w:t>
      </w:r>
      <w:r w:rsidRPr="00E61EF7">
        <w:rPr>
          <w:rFonts w:eastAsia="Calibri"/>
        </w:rPr>
        <w:t xml:space="preserve"> </w:t>
      </w:r>
      <w:r w:rsidRPr="00E61EF7">
        <w:t>qualora un partecipante alla gara eserciti la facoltà di “accesso agli atti”, la stazione appaltante a rilasciare copia di tutta la documentazione presentata per la partecipazione alla gara;</w:t>
      </w:r>
    </w:p>
    <w:p w14:paraId="65B66EF9" w14:textId="77777777" w:rsidR="00603928" w:rsidRPr="00A646CF" w:rsidRDefault="00603928">
      <w:pPr>
        <w:keepNext/>
        <w:spacing w:before="120" w:after="60" w:line="276" w:lineRule="auto"/>
        <w:jc w:val="both"/>
        <w:rPr>
          <w:b/>
          <w:bCs/>
        </w:rPr>
      </w:pPr>
      <w:r w:rsidRPr="00A646CF">
        <w:rPr>
          <w:b/>
          <w:bCs/>
        </w:rPr>
        <w:t>Per gli operatori economici non residenti e privi di stabile organizzazione in Italia</w:t>
      </w:r>
    </w:p>
    <w:p w14:paraId="22CC31D5" w14:textId="77777777" w:rsidR="00603928" w:rsidRPr="00A646CF" w:rsidRDefault="00814FD9">
      <w:pPr>
        <w:spacing w:before="60" w:after="60" w:line="276" w:lineRule="auto"/>
        <w:ind w:left="284" w:hanging="284"/>
        <w:jc w:val="both"/>
      </w:pPr>
      <w:r>
        <w:rPr>
          <w:b/>
          <w:bCs/>
        </w:rPr>
        <w:t>1</w:t>
      </w:r>
      <w:r w:rsidR="00E61EF7">
        <w:rPr>
          <w:b/>
          <w:bCs/>
        </w:rPr>
        <w:t>6</w:t>
      </w:r>
      <w:r w:rsidR="00603928" w:rsidRPr="00A646CF">
        <w:rPr>
          <w:b/>
          <w:bCs/>
        </w:rPr>
        <w:t>.</w:t>
      </w:r>
      <w:r w:rsidR="004D1B45" w:rsidRPr="00A646CF">
        <w:rPr>
          <w:b/>
          <w:bCs/>
        </w:rPr>
        <w:t xml:space="preserve"> </w:t>
      </w:r>
      <w:r w:rsidR="00603928" w:rsidRPr="00A646CF">
        <w:t>si impegna ad uniformarsi, in caso di aggiudicazione, alla disciplina di cui agli articoli 17, comma 2, e 53, comma 3 del d.p.r. 633/1972 e a comunicare alla stazione appaltante la nomina del proprio rappresentante fiscale, nelle forme di legge;</w:t>
      </w:r>
    </w:p>
    <w:p w14:paraId="0EA07706" w14:textId="77777777" w:rsidR="00C72915" w:rsidRDefault="00603928" w:rsidP="00CB4916">
      <w:pPr>
        <w:spacing w:before="60" w:after="60" w:line="276" w:lineRule="auto"/>
        <w:ind w:left="284" w:hanging="284"/>
        <w:jc w:val="both"/>
      </w:pPr>
      <w:r w:rsidRPr="00A646CF">
        <w:rPr>
          <w:b/>
          <w:bCs/>
        </w:rPr>
        <w:t>1</w:t>
      </w:r>
      <w:r w:rsidR="00E61EF7">
        <w:rPr>
          <w:b/>
          <w:bCs/>
        </w:rPr>
        <w:t>7</w:t>
      </w:r>
      <w:r w:rsidRPr="00A646CF">
        <w:rPr>
          <w:b/>
          <w:bCs/>
        </w:rPr>
        <w:t xml:space="preserve">. </w:t>
      </w:r>
      <w:r w:rsidRPr="00A646CF">
        <w:t xml:space="preserve">indica i seguenti dati: domicilio fiscale; codice fiscale, partita IVA.; indica l’indirizzo PEC </w:t>
      </w:r>
      <w:r w:rsidRPr="00A646CF">
        <w:rPr>
          <w:b/>
          <w:bCs/>
        </w:rPr>
        <w:t>oppure</w:t>
      </w:r>
      <w:r w:rsidRPr="00A646CF">
        <w:t>, solo in caso di concorrenti aventi sede in altri Stati membri, l’indirizzo di posta elettronica ai fini delle comunicazioni di cui all’art. 76, comma 5 del Codice</w:t>
      </w:r>
      <w:r w:rsidR="00814FD9">
        <w:t>:</w:t>
      </w:r>
    </w:p>
    <w:p w14:paraId="3D02CEF6" w14:textId="77777777" w:rsidR="00CB4916" w:rsidRPr="00A646CF" w:rsidRDefault="00CB4916" w:rsidP="00CB4916">
      <w:pPr>
        <w:spacing w:before="60" w:after="60" w:line="276" w:lineRule="auto"/>
        <w:ind w:left="284" w:hanging="284"/>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93"/>
        <w:gridCol w:w="4086"/>
      </w:tblGrid>
      <w:tr w:rsidR="00A646CF" w:rsidRPr="00A646CF" w14:paraId="447393CF" w14:textId="77777777" w:rsidTr="00E61EF7">
        <w:trPr>
          <w:trHeight w:val="533"/>
          <w:jc w:val="center"/>
        </w:trPr>
        <w:tc>
          <w:tcPr>
            <w:tcW w:w="1388" w:type="dxa"/>
            <w:shd w:val="clear" w:color="auto" w:fill="auto"/>
            <w:vAlign w:val="center"/>
          </w:tcPr>
          <w:p w14:paraId="2FCA8C88" w14:textId="77777777" w:rsidR="00707D78" w:rsidRPr="00A646CF" w:rsidRDefault="00707D78" w:rsidP="009F2036">
            <w:pPr>
              <w:spacing w:before="60" w:after="60" w:line="276" w:lineRule="auto"/>
              <w:ind w:left="284"/>
              <w:jc w:val="both"/>
            </w:pPr>
            <w:r w:rsidRPr="00A646CF">
              <w:t>Domicilio Fiscale</w:t>
            </w:r>
          </w:p>
        </w:tc>
        <w:tc>
          <w:tcPr>
            <w:tcW w:w="3715" w:type="dxa"/>
            <w:shd w:val="clear" w:color="auto" w:fill="auto"/>
          </w:tcPr>
          <w:p w14:paraId="087E1D18" w14:textId="77777777" w:rsidR="00707D78" w:rsidRPr="00A646CF" w:rsidRDefault="00707D78" w:rsidP="009F2036">
            <w:pPr>
              <w:spacing w:before="60" w:after="60" w:line="276" w:lineRule="auto"/>
              <w:ind w:left="284"/>
              <w:jc w:val="both"/>
            </w:pPr>
            <w:r w:rsidRPr="00A646CF">
              <w:t xml:space="preserve">Codice Fiscale e partita IVA  </w:t>
            </w:r>
          </w:p>
        </w:tc>
        <w:tc>
          <w:tcPr>
            <w:tcW w:w="4111" w:type="dxa"/>
            <w:shd w:val="clear" w:color="auto" w:fill="auto"/>
            <w:vAlign w:val="center"/>
          </w:tcPr>
          <w:p w14:paraId="692ED378" w14:textId="77777777" w:rsidR="00707D78" w:rsidRPr="00A646CF" w:rsidRDefault="00707D78" w:rsidP="009F2036">
            <w:pPr>
              <w:spacing w:before="60" w:after="60" w:line="276" w:lineRule="auto"/>
              <w:ind w:left="284"/>
              <w:jc w:val="both"/>
            </w:pPr>
            <w:r w:rsidRPr="00A646CF">
              <w:t xml:space="preserve">PEC </w:t>
            </w:r>
          </w:p>
        </w:tc>
      </w:tr>
      <w:tr w:rsidR="00A646CF" w:rsidRPr="00A646CF" w14:paraId="3B140972" w14:textId="77777777" w:rsidTr="00E61EF7">
        <w:trPr>
          <w:trHeight w:val="310"/>
          <w:jc w:val="center"/>
        </w:trPr>
        <w:tc>
          <w:tcPr>
            <w:tcW w:w="1388" w:type="dxa"/>
            <w:shd w:val="clear" w:color="auto" w:fill="auto"/>
          </w:tcPr>
          <w:p w14:paraId="20FA57A6" w14:textId="77777777" w:rsidR="00707D78" w:rsidRPr="00A646CF" w:rsidRDefault="00707D78" w:rsidP="009F2036">
            <w:pPr>
              <w:spacing w:before="60" w:after="60" w:line="276" w:lineRule="auto"/>
              <w:ind w:left="284"/>
              <w:jc w:val="both"/>
            </w:pPr>
            <w:r w:rsidRPr="00A646CF">
              <w:fldChar w:fldCharType="begin">
                <w:ffData>
                  <w:name w:val="Testo1"/>
                  <w:enabled/>
                  <w:calcOnExit w:val="0"/>
                  <w:textInput/>
                </w:ffData>
              </w:fldChar>
            </w:r>
            <w:r w:rsidRPr="00A646CF">
              <w:instrText xml:space="preserve"> FORMTEXT </w:instrText>
            </w:r>
            <w:r w:rsidRPr="00A646CF">
              <w:fldChar w:fldCharType="separate"/>
            </w:r>
            <w:r w:rsidRPr="00A646CF">
              <w:t> </w:t>
            </w:r>
            <w:r w:rsidRPr="00A646CF">
              <w:t> </w:t>
            </w:r>
            <w:r w:rsidRPr="00A646CF">
              <w:t> </w:t>
            </w:r>
            <w:r w:rsidRPr="00A646CF">
              <w:t> </w:t>
            </w:r>
            <w:r w:rsidRPr="00A646CF">
              <w:t> </w:t>
            </w:r>
            <w:r w:rsidRPr="00A646CF">
              <w:fldChar w:fldCharType="end"/>
            </w:r>
          </w:p>
        </w:tc>
        <w:tc>
          <w:tcPr>
            <w:tcW w:w="3715" w:type="dxa"/>
            <w:shd w:val="clear" w:color="auto" w:fill="auto"/>
          </w:tcPr>
          <w:p w14:paraId="3F0140EA" w14:textId="77777777" w:rsidR="00707D78" w:rsidRPr="00A646CF" w:rsidRDefault="00707D78" w:rsidP="009F2036">
            <w:pPr>
              <w:spacing w:before="60" w:after="60" w:line="276" w:lineRule="auto"/>
              <w:ind w:left="284"/>
              <w:jc w:val="both"/>
            </w:pPr>
            <w:r w:rsidRPr="00A646CF">
              <w:fldChar w:fldCharType="begin">
                <w:ffData>
                  <w:name w:val="Testo1"/>
                  <w:enabled/>
                  <w:calcOnExit w:val="0"/>
                  <w:textInput/>
                </w:ffData>
              </w:fldChar>
            </w:r>
            <w:r w:rsidRPr="00A646CF">
              <w:instrText xml:space="preserve"> FORMTEXT </w:instrText>
            </w:r>
            <w:r w:rsidRPr="00A646CF">
              <w:fldChar w:fldCharType="separate"/>
            </w:r>
            <w:r w:rsidRPr="00A646CF">
              <w:t> </w:t>
            </w:r>
            <w:r w:rsidRPr="00A646CF">
              <w:t> </w:t>
            </w:r>
            <w:r w:rsidRPr="00A646CF">
              <w:t> </w:t>
            </w:r>
            <w:r w:rsidRPr="00A646CF">
              <w:t> </w:t>
            </w:r>
            <w:r w:rsidRPr="00A646CF">
              <w:t> </w:t>
            </w:r>
            <w:r w:rsidRPr="00A646CF">
              <w:fldChar w:fldCharType="end"/>
            </w:r>
          </w:p>
        </w:tc>
        <w:tc>
          <w:tcPr>
            <w:tcW w:w="4111" w:type="dxa"/>
            <w:shd w:val="clear" w:color="auto" w:fill="auto"/>
          </w:tcPr>
          <w:p w14:paraId="2E242108" w14:textId="77777777" w:rsidR="00707D78" w:rsidRPr="00A646CF" w:rsidRDefault="00707D78" w:rsidP="009F2036">
            <w:pPr>
              <w:spacing w:before="60" w:after="60" w:line="276" w:lineRule="auto"/>
              <w:ind w:left="284"/>
              <w:jc w:val="both"/>
            </w:pPr>
            <w:r w:rsidRPr="00A646CF">
              <w:fldChar w:fldCharType="begin">
                <w:ffData>
                  <w:name w:val="Testo1"/>
                  <w:enabled/>
                  <w:calcOnExit w:val="0"/>
                  <w:textInput/>
                </w:ffData>
              </w:fldChar>
            </w:r>
            <w:r w:rsidRPr="00A646CF">
              <w:instrText xml:space="preserve"> FORMTEXT </w:instrText>
            </w:r>
            <w:r w:rsidRPr="00A646CF">
              <w:fldChar w:fldCharType="separate"/>
            </w:r>
            <w:r w:rsidRPr="00A646CF">
              <w:t> </w:t>
            </w:r>
            <w:r w:rsidRPr="00A646CF">
              <w:t> </w:t>
            </w:r>
            <w:r w:rsidRPr="00A646CF">
              <w:t> </w:t>
            </w:r>
            <w:r w:rsidRPr="00A646CF">
              <w:t> </w:t>
            </w:r>
            <w:r w:rsidRPr="00A646CF">
              <w:t> </w:t>
            </w:r>
            <w:r w:rsidRPr="00A646CF">
              <w:fldChar w:fldCharType="end"/>
            </w:r>
          </w:p>
        </w:tc>
      </w:tr>
    </w:tbl>
    <w:p w14:paraId="0ABB3694" w14:textId="77777777" w:rsidR="00603928" w:rsidRPr="00A646CF" w:rsidRDefault="00603928" w:rsidP="00396E7B"/>
    <w:p w14:paraId="4B298F47" w14:textId="77777777" w:rsidR="00E61EF7" w:rsidRDefault="00396E7B" w:rsidP="00E61EF7">
      <w:pPr>
        <w:spacing w:line="276" w:lineRule="auto"/>
        <w:ind w:left="284" w:hanging="284"/>
        <w:jc w:val="both"/>
        <w:rPr>
          <w:b/>
          <w:bCs/>
        </w:rPr>
      </w:pPr>
      <w:r>
        <w:rPr>
          <w:b/>
          <w:bCs/>
        </w:rPr>
        <w:t>1</w:t>
      </w:r>
      <w:r w:rsidR="004622F9">
        <w:rPr>
          <w:b/>
          <w:bCs/>
        </w:rPr>
        <w:t>8</w:t>
      </w:r>
      <w:r w:rsidR="00603928" w:rsidRPr="00A646CF">
        <w:rPr>
          <w:b/>
          <w:bCs/>
        </w:rPr>
        <w:t xml:space="preserve">. </w:t>
      </w:r>
      <w:r w:rsidR="00E61EF7" w:rsidRPr="00E61EF7">
        <w:t>autorizza qualora un partecipante alla gara eserciti la facoltà di “accesso agli atti”, la stazione appaltante a rilasciare copia di tutta la documentazione presentata per la partecipazione alla gara;</w:t>
      </w:r>
    </w:p>
    <w:p w14:paraId="146A6386" w14:textId="77777777" w:rsidR="00603928" w:rsidRPr="00A646CF" w:rsidRDefault="00E61EF7" w:rsidP="00E61EF7">
      <w:pPr>
        <w:spacing w:line="276" w:lineRule="auto"/>
        <w:ind w:left="284" w:hanging="284"/>
        <w:jc w:val="both"/>
      </w:pPr>
      <w:r w:rsidRPr="00E61EF7">
        <w:rPr>
          <w:b/>
          <w:bCs/>
        </w:rPr>
        <w:t>1</w:t>
      </w:r>
      <w:r w:rsidR="004622F9">
        <w:rPr>
          <w:b/>
          <w:bCs/>
        </w:rPr>
        <w:t>9</w:t>
      </w:r>
      <w:r w:rsidRPr="00E61EF7">
        <w:rPr>
          <w:b/>
          <w:bCs/>
        </w:rPr>
        <w:t>.</w:t>
      </w:r>
      <w:r>
        <w:t xml:space="preserve"> </w:t>
      </w:r>
      <w:r w:rsidR="00603928" w:rsidRPr="00A646CF">
        <w:t>attesta di essere informato, ai sensi e per gli effetti della normativa vigente sulla privacy, che i dati personali raccolti saranno trattati, anche con strumenti informatici, esclusivamente nell’ambito della presente gara, nonché dell’esistenza dei diritti di cui all’articolo 7 del medesimo decreto legislativo.</w:t>
      </w:r>
    </w:p>
    <w:p w14:paraId="5078BF28" w14:textId="77777777" w:rsidR="00C72915" w:rsidRPr="00A646CF" w:rsidRDefault="00C72915">
      <w:pPr>
        <w:ind w:left="284" w:hanging="284"/>
        <w:jc w:val="both"/>
      </w:pPr>
    </w:p>
    <w:p w14:paraId="434A3334" w14:textId="77777777" w:rsidR="00C72915" w:rsidRPr="00A646CF" w:rsidRDefault="00603928">
      <w:pPr>
        <w:keepNext/>
        <w:spacing w:before="60" w:after="60" w:line="276" w:lineRule="auto"/>
        <w:jc w:val="both"/>
        <w:rPr>
          <w:b/>
          <w:bCs/>
        </w:rPr>
      </w:pPr>
      <w:r w:rsidRPr="00A646CF">
        <w:rPr>
          <w:b/>
          <w:bCs/>
        </w:rPr>
        <w:t>Per gli operatori economici ammessi al concordato preventivo con continuità aziendale di cui all’art. 186 bis del R.D. 16 marzo 1942, n. 267</w:t>
      </w:r>
    </w:p>
    <w:p w14:paraId="109B2B49" w14:textId="77777777" w:rsidR="00603928" w:rsidRDefault="004622F9" w:rsidP="00971134">
      <w:pPr>
        <w:spacing w:before="60" w:after="60" w:line="276" w:lineRule="auto"/>
        <w:ind w:left="284" w:hanging="284"/>
        <w:jc w:val="both"/>
      </w:pPr>
      <w:r>
        <w:rPr>
          <w:b/>
          <w:bCs/>
        </w:rPr>
        <w:t>20</w:t>
      </w:r>
      <w:r w:rsidR="00603928" w:rsidRPr="00A646CF">
        <w:rPr>
          <w:b/>
          <w:bCs/>
        </w:rPr>
        <w:t>.</w:t>
      </w:r>
      <w:r w:rsidR="00984A2A">
        <w:rPr>
          <w:b/>
          <w:bCs/>
        </w:rPr>
        <w:t xml:space="preserve"> </w:t>
      </w:r>
      <w:r w:rsidR="00603928" w:rsidRPr="00A646CF">
        <w:t>indica</w:t>
      </w:r>
      <w:r w:rsidR="00984A2A">
        <w:t>,</w:t>
      </w:r>
      <w:r w:rsidR="00984A2A" w:rsidRPr="00984A2A">
        <w:rPr>
          <w:rFonts w:cs="Calibri"/>
        </w:rPr>
        <w:t xml:space="preserve"> </w:t>
      </w:r>
      <w:r w:rsidR="00984A2A" w:rsidRPr="00CB3CE9">
        <w:rPr>
          <w:rFonts w:cs="Calibri"/>
        </w:rPr>
        <w:t xml:space="preserve">ad integrazione di quanto indicato </w:t>
      </w:r>
      <w:r w:rsidR="00984A2A" w:rsidRPr="00CC7A16">
        <w:rPr>
          <w:rFonts w:cs="Calibri"/>
        </w:rPr>
        <w:t>nella parte  III, sez. C, lett. d) del DGUE,</w:t>
      </w:r>
      <w:r w:rsidR="001F515F">
        <w:t xml:space="preserve"> </w:t>
      </w:r>
      <w:r w:rsidR="00DA2998" w:rsidRPr="00A646CF">
        <w:t xml:space="preserve">gli </w:t>
      </w:r>
      <w:r w:rsidR="00603928" w:rsidRPr="00A646CF">
        <w:t xml:space="preserve">estremi del provvedimento di ammissione al concordato e del provvedimento di autorizzazione a partecipare alle gare rilasciati dal Tribunale competente nonché dichiara di non partecipare alla gara quale mandataria di un raggruppamento temporaneo di imprese e che le altre imprese aderenti al raggruppamento non sono assoggettate ad una procedura concorsuale ai sensi dell’art. 186 </w:t>
      </w:r>
      <w:r w:rsidR="00603928" w:rsidRPr="00A646CF">
        <w:rPr>
          <w:i/>
          <w:iCs/>
        </w:rPr>
        <w:t>bis,</w:t>
      </w:r>
      <w:r w:rsidR="00603928" w:rsidRPr="00A646CF">
        <w:t xml:space="preserve"> comma 6 del R.D. 16 marzo 1942, n. 267</w:t>
      </w:r>
      <w:r w:rsidR="00E61EF7">
        <w:t>.</w:t>
      </w:r>
    </w:p>
    <w:p w14:paraId="2BD83762" w14:textId="77777777" w:rsidR="003070D2" w:rsidRDefault="003070D2" w:rsidP="00971134">
      <w:pPr>
        <w:spacing w:before="60" w:after="60" w:line="276" w:lineRule="auto"/>
        <w:ind w:left="284" w:hanging="284"/>
        <w:jc w:val="both"/>
      </w:pPr>
    </w:p>
    <w:p w14:paraId="20D1765B" w14:textId="77777777" w:rsidR="003070D2" w:rsidRPr="00A646CF" w:rsidRDefault="003070D2" w:rsidP="00971134">
      <w:pPr>
        <w:spacing w:before="60" w:after="60" w:line="276" w:lineRule="auto"/>
        <w:ind w:left="284" w:hanging="284"/>
        <w:jc w:val="both"/>
      </w:pPr>
    </w:p>
    <w:p w14:paraId="1EB64D0A" w14:textId="77777777" w:rsidR="0009715D" w:rsidRPr="00971134" w:rsidRDefault="00603928" w:rsidP="00971134">
      <w:pPr>
        <w:rPr>
          <w:i/>
          <w:iCs/>
        </w:rPr>
      </w:pPr>
      <w:r w:rsidRPr="00A646CF">
        <w:rPr>
          <w:i/>
          <w:iCs/>
        </w:rPr>
        <w:t xml:space="preserve">Data </w:t>
      </w:r>
      <w:r w:rsidRPr="00A646CF">
        <w:rPr>
          <w:i/>
          <w:iCs/>
          <w:color w:val="000000"/>
        </w:rPr>
        <w:t xml:space="preserve"> </w:t>
      </w:r>
      <w:r w:rsidR="00707D78" w:rsidRPr="00A646CF">
        <w:rPr>
          <w:i/>
          <w:iCs/>
          <w:color w:val="000000"/>
        </w:rPr>
        <w:fldChar w:fldCharType="begin">
          <w:ffData>
            <w:name w:val="Testo1"/>
            <w:enabled/>
            <w:calcOnExit w:val="0"/>
            <w:textInput/>
          </w:ffData>
        </w:fldChar>
      </w:r>
      <w:r w:rsidR="00707D78" w:rsidRPr="00A646CF">
        <w:rPr>
          <w:i/>
          <w:iCs/>
          <w:color w:val="000000"/>
        </w:rPr>
        <w:instrText xml:space="preserve"> FORMTEXT </w:instrText>
      </w:r>
      <w:r w:rsidR="00707D78" w:rsidRPr="00A646CF">
        <w:rPr>
          <w:i/>
          <w:iCs/>
          <w:color w:val="000000"/>
        </w:rPr>
      </w:r>
      <w:r w:rsidR="00707D78" w:rsidRPr="00A646CF">
        <w:rPr>
          <w:i/>
          <w:iCs/>
          <w:color w:val="000000"/>
        </w:rPr>
        <w:fldChar w:fldCharType="separate"/>
      </w:r>
      <w:r w:rsidR="00707D78" w:rsidRPr="00A646CF">
        <w:rPr>
          <w:i/>
          <w:iCs/>
          <w:color w:val="000000"/>
        </w:rPr>
        <w:t> </w:t>
      </w:r>
      <w:r w:rsidR="00707D78" w:rsidRPr="00A646CF">
        <w:rPr>
          <w:i/>
          <w:iCs/>
          <w:color w:val="000000"/>
        </w:rPr>
        <w:t> </w:t>
      </w:r>
      <w:r w:rsidR="00707D78" w:rsidRPr="00A646CF">
        <w:rPr>
          <w:i/>
          <w:iCs/>
          <w:color w:val="000000"/>
        </w:rPr>
        <w:t> </w:t>
      </w:r>
      <w:r w:rsidR="00707D78" w:rsidRPr="00A646CF">
        <w:rPr>
          <w:i/>
          <w:iCs/>
          <w:color w:val="000000"/>
        </w:rPr>
        <w:t> </w:t>
      </w:r>
      <w:r w:rsidR="00707D78" w:rsidRPr="00A646CF">
        <w:rPr>
          <w:i/>
          <w:iCs/>
          <w:color w:val="000000"/>
        </w:rPr>
        <w:t> </w:t>
      </w:r>
      <w:r w:rsidR="00707D78" w:rsidRPr="00A646CF">
        <w:rPr>
          <w:i/>
          <w:iCs/>
          <w:color w:val="000000"/>
        </w:rPr>
        <w:fldChar w:fldCharType="end"/>
      </w:r>
      <w:r w:rsidRPr="00A646CF">
        <w:rPr>
          <w:i/>
          <w:iCs/>
          <w:color w:val="000000"/>
        </w:rPr>
        <w:t xml:space="preserve"> </w:t>
      </w:r>
    </w:p>
    <w:p w14:paraId="52B63327" w14:textId="77777777" w:rsidR="003070D2" w:rsidRDefault="003070D2">
      <w:pPr>
        <w:jc w:val="both"/>
      </w:pPr>
    </w:p>
    <w:p w14:paraId="32D533B0" w14:textId="77777777" w:rsidR="009F0CAC" w:rsidRDefault="009F0CAC">
      <w:pPr>
        <w:jc w:val="both"/>
      </w:pPr>
    </w:p>
    <w:p w14:paraId="382CBC95" w14:textId="77777777" w:rsidR="008835B3" w:rsidRDefault="008835B3" w:rsidP="001441DE">
      <w:pPr>
        <w:jc w:val="both"/>
      </w:pPr>
    </w:p>
    <w:p w14:paraId="274B6B35" w14:textId="77777777" w:rsidR="008835B3" w:rsidRDefault="008835B3" w:rsidP="001441DE">
      <w:pPr>
        <w:jc w:val="both"/>
      </w:pPr>
    </w:p>
    <w:p w14:paraId="135CAA3F" w14:textId="77777777" w:rsidR="008835B3" w:rsidRDefault="008835B3" w:rsidP="001441DE">
      <w:pPr>
        <w:jc w:val="both"/>
      </w:pPr>
    </w:p>
    <w:p w14:paraId="64FBEC21" w14:textId="77777777" w:rsidR="008835B3" w:rsidRDefault="008835B3" w:rsidP="001441DE">
      <w:pPr>
        <w:jc w:val="both"/>
      </w:pPr>
    </w:p>
    <w:p w14:paraId="2F9EA580" w14:textId="77777777" w:rsidR="008835B3" w:rsidRDefault="008835B3" w:rsidP="001441DE">
      <w:pPr>
        <w:jc w:val="both"/>
      </w:pPr>
    </w:p>
    <w:p w14:paraId="743FEE79" w14:textId="77777777" w:rsidR="008835B3" w:rsidRDefault="008835B3" w:rsidP="001441DE">
      <w:pPr>
        <w:jc w:val="both"/>
      </w:pPr>
    </w:p>
    <w:p w14:paraId="53AC8307" w14:textId="77777777" w:rsidR="008835B3" w:rsidRDefault="008835B3" w:rsidP="001441DE">
      <w:pPr>
        <w:jc w:val="both"/>
      </w:pPr>
    </w:p>
    <w:p w14:paraId="1C2B931D" w14:textId="77777777" w:rsidR="008835B3" w:rsidRDefault="008835B3" w:rsidP="001441DE">
      <w:pPr>
        <w:jc w:val="both"/>
      </w:pPr>
    </w:p>
    <w:p w14:paraId="4EB784C5" w14:textId="77777777" w:rsidR="008835B3" w:rsidRDefault="008835B3" w:rsidP="001441DE">
      <w:pPr>
        <w:jc w:val="both"/>
      </w:pPr>
    </w:p>
    <w:p w14:paraId="716D4D1C" w14:textId="77777777" w:rsidR="008835B3" w:rsidRDefault="008835B3" w:rsidP="001441DE">
      <w:pPr>
        <w:jc w:val="both"/>
      </w:pPr>
    </w:p>
    <w:p w14:paraId="09341952" w14:textId="77777777" w:rsidR="008835B3" w:rsidRDefault="008835B3" w:rsidP="001441DE">
      <w:pPr>
        <w:jc w:val="both"/>
      </w:pPr>
    </w:p>
    <w:p w14:paraId="2EBC12DE" w14:textId="77777777" w:rsidR="008835B3" w:rsidRDefault="008835B3" w:rsidP="001441DE">
      <w:pPr>
        <w:jc w:val="both"/>
      </w:pPr>
    </w:p>
    <w:p w14:paraId="002C8B58" w14:textId="77777777" w:rsidR="008835B3" w:rsidRDefault="008835B3" w:rsidP="001441DE">
      <w:pPr>
        <w:jc w:val="both"/>
      </w:pPr>
    </w:p>
    <w:p w14:paraId="47EA6764" w14:textId="77777777" w:rsidR="008835B3" w:rsidRDefault="008835B3" w:rsidP="001441DE">
      <w:pPr>
        <w:jc w:val="both"/>
      </w:pPr>
    </w:p>
    <w:p w14:paraId="068D388E" w14:textId="77777777" w:rsidR="008835B3" w:rsidRDefault="008835B3" w:rsidP="001441DE">
      <w:pPr>
        <w:jc w:val="both"/>
      </w:pPr>
    </w:p>
    <w:p w14:paraId="72BF5D8D" w14:textId="77777777" w:rsidR="008835B3" w:rsidRDefault="008835B3" w:rsidP="001441DE">
      <w:pPr>
        <w:jc w:val="both"/>
      </w:pPr>
    </w:p>
    <w:p w14:paraId="3274CC61" w14:textId="77777777" w:rsidR="008835B3" w:rsidRDefault="008835B3" w:rsidP="001441DE">
      <w:pPr>
        <w:jc w:val="both"/>
      </w:pPr>
    </w:p>
    <w:p w14:paraId="45D17D47" w14:textId="77777777" w:rsidR="008835B3" w:rsidRDefault="008835B3" w:rsidP="001441DE">
      <w:pPr>
        <w:jc w:val="both"/>
      </w:pPr>
    </w:p>
    <w:p w14:paraId="10BFF70B" w14:textId="77777777" w:rsidR="008835B3" w:rsidRDefault="008835B3" w:rsidP="001441DE">
      <w:pPr>
        <w:jc w:val="both"/>
      </w:pPr>
    </w:p>
    <w:p w14:paraId="2F752A34" w14:textId="77777777" w:rsidR="00CB4916" w:rsidRDefault="00CB4916" w:rsidP="001441DE">
      <w:pPr>
        <w:jc w:val="both"/>
      </w:pPr>
    </w:p>
    <w:p w14:paraId="3CE0D220" w14:textId="77777777" w:rsidR="00CB4916" w:rsidRDefault="00CB4916" w:rsidP="001441DE">
      <w:pPr>
        <w:jc w:val="both"/>
      </w:pPr>
    </w:p>
    <w:p w14:paraId="17E9E92C" w14:textId="77777777" w:rsidR="00CB4916" w:rsidRDefault="00CB4916" w:rsidP="001441DE">
      <w:pPr>
        <w:jc w:val="both"/>
      </w:pPr>
    </w:p>
    <w:p w14:paraId="03A304C5" w14:textId="77777777" w:rsidR="00CB4916" w:rsidRDefault="00CB4916" w:rsidP="001441DE">
      <w:pPr>
        <w:jc w:val="both"/>
      </w:pPr>
    </w:p>
    <w:p w14:paraId="1FFAAD7E" w14:textId="77777777" w:rsidR="00CB4916" w:rsidRDefault="00CB4916" w:rsidP="001441DE">
      <w:pPr>
        <w:jc w:val="both"/>
      </w:pPr>
    </w:p>
    <w:p w14:paraId="6EDE8FE4" w14:textId="77777777" w:rsidR="008835B3" w:rsidRDefault="008835B3" w:rsidP="001441DE">
      <w:pPr>
        <w:jc w:val="both"/>
      </w:pPr>
    </w:p>
    <w:p w14:paraId="6B4304DA" w14:textId="77777777" w:rsidR="001441DE" w:rsidRDefault="00603928" w:rsidP="001441DE">
      <w:pPr>
        <w:jc w:val="both"/>
        <w:rPr>
          <w:b/>
          <w:bCs/>
          <w:u w:val="single"/>
        </w:rPr>
      </w:pPr>
      <w:r w:rsidRPr="00A646CF">
        <w:lastRenderedPageBreak/>
        <w:t xml:space="preserve">IL PRESENTE ALLEGATO DOVRA’ ESSERE, COMPILATO E SOTTOSCRITTO </w:t>
      </w:r>
      <w:r w:rsidRPr="00A646CF">
        <w:rPr>
          <w:b/>
          <w:bCs/>
          <w:u w:val="single"/>
        </w:rPr>
        <w:t>A MEZZO FIRMA DIGITALE.</w:t>
      </w:r>
    </w:p>
    <w:p w14:paraId="051E161C" w14:textId="77777777" w:rsidR="001F0325" w:rsidRPr="00A646CF" w:rsidRDefault="001F0325" w:rsidP="001441DE">
      <w:pPr>
        <w:jc w:val="both"/>
        <w:rPr>
          <w:b/>
          <w:bCs/>
          <w:i/>
          <w:iCs/>
          <w:u w:val="single"/>
        </w:rPr>
      </w:pPr>
    </w:p>
    <w:p w14:paraId="6E42EDD6" w14:textId="77777777" w:rsidR="00603928" w:rsidRPr="00A646CF" w:rsidRDefault="00603928">
      <w:pPr>
        <w:tabs>
          <w:tab w:val="left" w:pos="0"/>
        </w:tabs>
        <w:spacing w:line="240" w:lineRule="exact"/>
        <w:ind w:left="170" w:hanging="170"/>
        <w:jc w:val="both"/>
        <w:rPr>
          <w:i/>
          <w:iCs/>
        </w:rPr>
      </w:pPr>
      <w:r w:rsidRPr="00A646CF">
        <w:t></w:t>
      </w:r>
      <w:r w:rsidR="00025B0B" w:rsidRPr="00A646CF">
        <w:t xml:space="preserve"> </w:t>
      </w:r>
      <w:r w:rsidRPr="00A646CF">
        <w:rPr>
          <w:i/>
          <w:iCs/>
        </w:rPr>
        <w:t>La presente domanda-dichiarazione deve essere resa e firmata dai legali rappresentanti di ciascuna impresa facente parte l’associazione temporanea ovvero da ciascuna impresa consorziata.</w:t>
      </w:r>
    </w:p>
    <w:p w14:paraId="18AB1764" w14:textId="77777777" w:rsidR="00603928" w:rsidRPr="00A646CF" w:rsidRDefault="00603928">
      <w:pPr>
        <w:spacing w:line="240" w:lineRule="exact"/>
        <w:ind w:left="170" w:hanging="170"/>
        <w:jc w:val="both"/>
        <w:rPr>
          <w:i/>
          <w:iCs/>
        </w:rPr>
      </w:pPr>
      <w:r w:rsidRPr="00A646CF">
        <w:t></w:t>
      </w:r>
      <w:r w:rsidR="00025B0B" w:rsidRPr="00A646CF">
        <w:t xml:space="preserve"> </w:t>
      </w:r>
      <w:r w:rsidRPr="00A646CF">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6AD197D" w14:textId="77777777" w:rsidR="00603928" w:rsidRPr="00A646CF" w:rsidRDefault="00603928">
      <w:pPr>
        <w:tabs>
          <w:tab w:val="left" w:pos="0"/>
        </w:tabs>
        <w:spacing w:line="240" w:lineRule="exact"/>
        <w:ind w:left="170" w:hanging="170"/>
        <w:jc w:val="both"/>
        <w:rPr>
          <w:i/>
          <w:iCs/>
        </w:rPr>
      </w:pPr>
      <w:r w:rsidRPr="00A646CF">
        <w:t></w:t>
      </w:r>
      <w:r w:rsidR="00025B0B" w:rsidRPr="00A646CF">
        <w:t xml:space="preserve"> </w:t>
      </w:r>
      <w:r w:rsidRPr="00A646CF">
        <w:rPr>
          <w:i/>
          <w:iCs/>
        </w:rPr>
        <w:t xml:space="preserve">Nel caso di consorzio di cooperative e imprese artigiane o </w:t>
      </w:r>
      <w:r w:rsidRPr="00CC7A16">
        <w:rPr>
          <w:i/>
          <w:iCs/>
        </w:rPr>
        <w:t xml:space="preserve">di consorzio stabile di cui all’art. </w:t>
      </w:r>
      <w:r w:rsidR="00396E7B" w:rsidRPr="00CC7A16">
        <w:rPr>
          <w:i/>
          <w:iCs/>
        </w:rPr>
        <w:t>6</w:t>
      </w:r>
      <w:r w:rsidRPr="00CC7A16">
        <w:rPr>
          <w:i/>
          <w:iCs/>
        </w:rPr>
        <w:t>5, comma 2</w:t>
      </w:r>
      <w:r w:rsidR="00CC7A16" w:rsidRPr="00CC7A16">
        <w:rPr>
          <w:i/>
          <w:iCs/>
        </w:rPr>
        <w:t>,</w:t>
      </w:r>
      <w:r w:rsidRPr="00CC7A16">
        <w:rPr>
          <w:i/>
          <w:iCs/>
        </w:rPr>
        <w:t xml:space="preserve"> lett. b)</w:t>
      </w:r>
      <w:r w:rsidR="00CC7A16" w:rsidRPr="00CC7A16">
        <w:rPr>
          <w:i/>
          <w:iCs/>
        </w:rPr>
        <w:t xml:space="preserve">, </w:t>
      </w:r>
      <w:r w:rsidRPr="00CC7A16">
        <w:rPr>
          <w:i/>
          <w:iCs/>
        </w:rPr>
        <w:t>c)</w:t>
      </w:r>
      <w:r w:rsidR="00CC7A16" w:rsidRPr="00CC7A16">
        <w:rPr>
          <w:i/>
          <w:iCs/>
        </w:rPr>
        <w:t xml:space="preserve"> e d)</w:t>
      </w:r>
      <w:r w:rsidRPr="00CC7A16">
        <w:rPr>
          <w:i/>
          <w:iCs/>
        </w:rPr>
        <w:t xml:space="preserve"> del Codice, il consorzio indica il consorziato per il quale concorre alla gara; qualora il consorzio non indichi per quale/i consorziato/i concorre, si intende che lo stesso partecipa in nome e per conto proprio.</w:t>
      </w:r>
    </w:p>
    <w:p w14:paraId="69B7B928" w14:textId="77777777" w:rsidR="00603928" w:rsidRPr="00A646CF" w:rsidRDefault="00603928">
      <w:pPr>
        <w:spacing w:line="240" w:lineRule="exact"/>
        <w:ind w:left="170" w:hanging="170"/>
        <w:jc w:val="both"/>
        <w:rPr>
          <w:i/>
          <w:iCs/>
        </w:rPr>
      </w:pPr>
      <w:r w:rsidRPr="00A646CF">
        <w:t></w:t>
      </w:r>
      <w:r w:rsidR="00025B0B" w:rsidRPr="00A646CF">
        <w:t xml:space="preserve"> </w:t>
      </w:r>
      <w:r w:rsidRPr="00A646CF">
        <w:rPr>
          <w:i/>
          <w:iCs/>
        </w:rPr>
        <w:t>Nel caso di aggregazioni di imprese aderenti al contratto di rete:</w:t>
      </w:r>
    </w:p>
    <w:p w14:paraId="48473156" w14:textId="77777777" w:rsidR="00603928" w:rsidRPr="00A646CF" w:rsidRDefault="00603928" w:rsidP="00025B0B">
      <w:pPr>
        <w:spacing w:line="240" w:lineRule="exact"/>
        <w:ind w:left="180" w:hanging="10"/>
        <w:jc w:val="both"/>
        <w:rPr>
          <w:i/>
          <w:iCs/>
        </w:rPr>
      </w:pPr>
      <w:r w:rsidRPr="00A646CF">
        <w:rPr>
          <w:i/>
          <w:iCs/>
        </w:rPr>
        <w:t>- a. se la rete è dotata di un organo comune con potere di rappresentanza e con soggettività giuridica, ai sensi dell’art. 3, comma 4-quater, del d.l. 10 febbraio 2009, n. 5, la domanda di partecipazione deve essere sottoscritta dal legale rappresentante/procuratore del solo operatore economico che riveste la funzione di organo comune;</w:t>
      </w:r>
    </w:p>
    <w:p w14:paraId="6E3C891B" w14:textId="77777777" w:rsidR="00603928" w:rsidRPr="00A646CF" w:rsidRDefault="00603928" w:rsidP="00025B0B">
      <w:pPr>
        <w:spacing w:line="240" w:lineRule="exact"/>
        <w:ind w:left="180" w:hanging="10"/>
        <w:jc w:val="both"/>
        <w:rPr>
          <w:i/>
          <w:iCs/>
        </w:rPr>
      </w:pPr>
      <w:r w:rsidRPr="00A646CF">
        <w:rPr>
          <w:i/>
          <w:iCs/>
        </w:rPr>
        <w:t>- b.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14:paraId="2364BAFC" w14:textId="77777777" w:rsidR="00603928" w:rsidRPr="00A646CF" w:rsidRDefault="00603928" w:rsidP="00025B0B">
      <w:pPr>
        <w:spacing w:line="240" w:lineRule="exact"/>
        <w:ind w:left="180" w:hanging="10"/>
        <w:jc w:val="both"/>
        <w:rPr>
          <w:i/>
          <w:iCs/>
        </w:rPr>
      </w:pPr>
      <w:r w:rsidRPr="00A646CF">
        <w:rPr>
          <w:i/>
          <w:iCs/>
        </w:rPr>
        <w:t>- 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14:paraId="6A6617DB" w14:textId="77777777" w:rsidR="00603928" w:rsidRPr="00A646CF" w:rsidRDefault="00603928">
      <w:pPr>
        <w:tabs>
          <w:tab w:val="left" w:pos="0"/>
        </w:tabs>
        <w:ind w:left="170" w:hanging="170"/>
        <w:jc w:val="both"/>
        <w:rPr>
          <w:i/>
          <w:iCs/>
        </w:rPr>
      </w:pPr>
      <w:r w:rsidRPr="00A646CF">
        <w:t></w:t>
      </w:r>
      <w:r w:rsidRPr="00A646CF">
        <w:rPr>
          <w:i/>
          <w:iCs/>
        </w:rPr>
        <w:t xml:space="preserve">Nel caso di consorzio di cooperative e imprese artigiane o di consorzio stabile di cui all’art. </w:t>
      </w:r>
      <w:r w:rsidR="00CC7A16" w:rsidRPr="00CC7A16">
        <w:rPr>
          <w:i/>
          <w:iCs/>
        </w:rPr>
        <w:t>65, comma 2, lett. b), c) e d) del Codice</w:t>
      </w:r>
      <w:r w:rsidRPr="00CC7A16">
        <w:rPr>
          <w:i/>
          <w:iCs/>
        </w:rPr>
        <w:t>, la domanda è sottoscritta dal consorzio medesimo.</w:t>
      </w:r>
    </w:p>
    <w:sectPr w:rsidR="00603928" w:rsidRPr="00A646CF">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F26" w14:textId="77777777" w:rsidR="003C4467" w:rsidRDefault="003C4467" w:rsidP="007079F2">
      <w:r>
        <w:separator/>
      </w:r>
    </w:p>
  </w:endnote>
  <w:endnote w:type="continuationSeparator" w:id="0">
    <w:p w14:paraId="7CEE9E40" w14:textId="77777777" w:rsidR="003C4467" w:rsidRDefault="003C4467"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F2F7" w14:textId="77777777" w:rsidR="003C4467" w:rsidRDefault="003C4467" w:rsidP="007079F2">
      <w:r>
        <w:separator/>
      </w:r>
    </w:p>
  </w:footnote>
  <w:footnote w:type="continuationSeparator" w:id="0">
    <w:p w14:paraId="3C8A5A39" w14:textId="77777777" w:rsidR="003C4467" w:rsidRDefault="003C4467" w:rsidP="0070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C6E"/>
    <w:multiLevelType w:val="hybridMultilevel"/>
    <w:tmpl w:val="EBB62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A3287C"/>
    <w:multiLevelType w:val="hybridMultilevel"/>
    <w:tmpl w:val="CDD29D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C6232B"/>
    <w:multiLevelType w:val="hybridMultilevel"/>
    <w:tmpl w:val="23027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A8174E"/>
    <w:multiLevelType w:val="hybridMultilevel"/>
    <w:tmpl w:val="B874AB10"/>
    <w:lvl w:ilvl="0" w:tplc="5FACC0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FEF1E5E"/>
    <w:multiLevelType w:val="hybridMultilevel"/>
    <w:tmpl w:val="F8B85230"/>
    <w:lvl w:ilvl="0" w:tplc="6680B550">
      <w:start w:val="1"/>
      <w:numFmt w:val="decimal"/>
      <w:lvlText w:val="%1)"/>
      <w:lvlJc w:val="left"/>
      <w:pPr>
        <w:ind w:left="709" w:hanging="360"/>
      </w:pPr>
      <w:rPr>
        <w:b/>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8"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055D8"/>
    <w:multiLevelType w:val="multilevel"/>
    <w:tmpl w:val="273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59B5"/>
    <w:multiLevelType w:val="hybridMultilevel"/>
    <w:tmpl w:val="99166EDE"/>
    <w:lvl w:ilvl="0" w:tplc="5AA62EC4">
      <w:numFmt w:val="bullet"/>
      <w:lvlText w:val="-"/>
      <w:lvlJc w:val="left"/>
      <w:pPr>
        <w:ind w:left="737" w:hanging="170"/>
      </w:pPr>
      <w:rPr>
        <w:rFonts w:ascii="Garamond" w:hAnsi="Garamond" w:cs="Times New Roman" w:hint="default"/>
        <w:b/>
        <w:i w:val="0"/>
        <w:w w:val="8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630B97"/>
    <w:multiLevelType w:val="hybridMultilevel"/>
    <w:tmpl w:val="1706C704"/>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3" w15:restartNumberingAfterBreak="0">
    <w:nsid w:val="52FB3BF7"/>
    <w:multiLevelType w:val="hybridMultilevel"/>
    <w:tmpl w:val="14C66E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68283B"/>
    <w:multiLevelType w:val="hybridMultilevel"/>
    <w:tmpl w:val="B4C43C58"/>
    <w:lvl w:ilvl="0" w:tplc="ADFC2B8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7346BC"/>
    <w:multiLevelType w:val="hybridMultilevel"/>
    <w:tmpl w:val="0D98C4A2"/>
    <w:lvl w:ilvl="0" w:tplc="264A31FC">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7F7B4E"/>
    <w:multiLevelType w:val="hybridMultilevel"/>
    <w:tmpl w:val="D9E4AC66"/>
    <w:lvl w:ilvl="0" w:tplc="8C262C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9655BA"/>
    <w:multiLevelType w:val="hybridMultilevel"/>
    <w:tmpl w:val="015C8C6C"/>
    <w:lvl w:ilvl="0" w:tplc="9094E91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451045">
    <w:abstractNumId w:val="2"/>
  </w:num>
  <w:num w:numId="2" w16cid:durableId="219826545">
    <w:abstractNumId w:val="11"/>
  </w:num>
  <w:num w:numId="3" w16cid:durableId="1187711896">
    <w:abstractNumId w:val="6"/>
  </w:num>
  <w:num w:numId="4" w16cid:durableId="2080397070">
    <w:abstractNumId w:val="8"/>
  </w:num>
  <w:num w:numId="5" w16cid:durableId="1869633892">
    <w:abstractNumId w:val="16"/>
  </w:num>
  <w:num w:numId="6" w16cid:durableId="184712217">
    <w:abstractNumId w:val="3"/>
  </w:num>
  <w:num w:numId="7" w16cid:durableId="611322134">
    <w:abstractNumId w:val="12"/>
  </w:num>
  <w:num w:numId="8" w16cid:durableId="1033195257">
    <w:abstractNumId w:val="1"/>
  </w:num>
  <w:num w:numId="9" w16cid:durableId="1616209296">
    <w:abstractNumId w:val="18"/>
  </w:num>
  <w:num w:numId="10" w16cid:durableId="19936596">
    <w:abstractNumId w:val="10"/>
  </w:num>
  <w:num w:numId="11" w16cid:durableId="686175374">
    <w:abstractNumId w:val="14"/>
  </w:num>
  <w:num w:numId="12" w16cid:durableId="1987128000">
    <w:abstractNumId w:val="13"/>
  </w:num>
  <w:num w:numId="13" w16cid:durableId="1434007908">
    <w:abstractNumId w:val="0"/>
  </w:num>
  <w:num w:numId="14" w16cid:durableId="1776636361">
    <w:abstractNumId w:val="9"/>
  </w:num>
  <w:num w:numId="15" w16cid:durableId="1194998381">
    <w:abstractNumId w:val="7"/>
  </w:num>
  <w:num w:numId="16" w16cid:durableId="772214061">
    <w:abstractNumId w:val="4"/>
  </w:num>
  <w:num w:numId="17" w16cid:durableId="658777288">
    <w:abstractNumId w:val="5"/>
  </w:num>
  <w:num w:numId="18" w16cid:durableId="1486631534">
    <w:abstractNumId w:val="17"/>
  </w:num>
  <w:num w:numId="19" w16cid:durableId="1609505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grammar="clean"/>
  <w:doNotTrackMoves/>
  <w:documentProtection w:edit="forms" w:enforcement="1" w:cryptProviderType="rsaAES" w:cryptAlgorithmClass="hash" w:cryptAlgorithmType="typeAny" w:cryptAlgorithmSid="14" w:cryptSpinCount="100000" w:hash="Gupq7AGEo/ZoFezyuTTUbu9e3LaVwHlSBk2USwfIaRCb2Xk2XYA+D2FxkuG0YbUZJKcGl412ShdRXhKCYxDsRw==" w:salt="lLrcnnTcpdc7cOE5/CiUNQ=="/>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00995"/>
    <w:rsid w:val="00012F61"/>
    <w:rsid w:val="00025B0B"/>
    <w:rsid w:val="00036B9E"/>
    <w:rsid w:val="00047721"/>
    <w:rsid w:val="0005029E"/>
    <w:rsid w:val="0005645C"/>
    <w:rsid w:val="000647DA"/>
    <w:rsid w:val="0007450C"/>
    <w:rsid w:val="00096BFD"/>
    <w:rsid w:val="0009715D"/>
    <w:rsid w:val="000C22AF"/>
    <w:rsid w:val="000D5535"/>
    <w:rsid w:val="000F6490"/>
    <w:rsid w:val="001001EC"/>
    <w:rsid w:val="00116991"/>
    <w:rsid w:val="00120A36"/>
    <w:rsid w:val="001250C5"/>
    <w:rsid w:val="001255FE"/>
    <w:rsid w:val="00132676"/>
    <w:rsid w:val="00135735"/>
    <w:rsid w:val="00137904"/>
    <w:rsid w:val="00140A2F"/>
    <w:rsid w:val="001413CB"/>
    <w:rsid w:val="001441DE"/>
    <w:rsid w:val="00152F50"/>
    <w:rsid w:val="00167201"/>
    <w:rsid w:val="00182B3E"/>
    <w:rsid w:val="001922CC"/>
    <w:rsid w:val="001A00E2"/>
    <w:rsid w:val="001A099C"/>
    <w:rsid w:val="001A1CD3"/>
    <w:rsid w:val="001A4756"/>
    <w:rsid w:val="001A57A5"/>
    <w:rsid w:val="001B0F93"/>
    <w:rsid w:val="001C5849"/>
    <w:rsid w:val="001D37CA"/>
    <w:rsid w:val="001E29AA"/>
    <w:rsid w:val="001F0325"/>
    <w:rsid w:val="001F0E45"/>
    <w:rsid w:val="001F515F"/>
    <w:rsid w:val="002009D8"/>
    <w:rsid w:val="00211FEF"/>
    <w:rsid w:val="00217F21"/>
    <w:rsid w:val="00221B13"/>
    <w:rsid w:val="002231F2"/>
    <w:rsid w:val="002265F4"/>
    <w:rsid w:val="00227913"/>
    <w:rsid w:val="0023117C"/>
    <w:rsid w:val="00241744"/>
    <w:rsid w:val="00245C79"/>
    <w:rsid w:val="00253DC1"/>
    <w:rsid w:val="0025611A"/>
    <w:rsid w:val="002642C5"/>
    <w:rsid w:val="00265BA0"/>
    <w:rsid w:val="00292798"/>
    <w:rsid w:val="0029582C"/>
    <w:rsid w:val="002A12E6"/>
    <w:rsid w:val="002C27C4"/>
    <w:rsid w:val="002D0146"/>
    <w:rsid w:val="002D055F"/>
    <w:rsid w:val="002D7CFF"/>
    <w:rsid w:val="002E0F90"/>
    <w:rsid w:val="002E19AA"/>
    <w:rsid w:val="002E307C"/>
    <w:rsid w:val="003070D2"/>
    <w:rsid w:val="003141C5"/>
    <w:rsid w:val="00321971"/>
    <w:rsid w:val="003300A0"/>
    <w:rsid w:val="00331264"/>
    <w:rsid w:val="00335BD4"/>
    <w:rsid w:val="003468AA"/>
    <w:rsid w:val="00350D24"/>
    <w:rsid w:val="00351664"/>
    <w:rsid w:val="00352388"/>
    <w:rsid w:val="003929D9"/>
    <w:rsid w:val="003933B7"/>
    <w:rsid w:val="00396E7B"/>
    <w:rsid w:val="003A43BE"/>
    <w:rsid w:val="003A5C07"/>
    <w:rsid w:val="003B171C"/>
    <w:rsid w:val="003B56B0"/>
    <w:rsid w:val="003B6B61"/>
    <w:rsid w:val="003C03EA"/>
    <w:rsid w:val="003C4467"/>
    <w:rsid w:val="003D2904"/>
    <w:rsid w:val="003E1F5D"/>
    <w:rsid w:val="003E567B"/>
    <w:rsid w:val="003E636B"/>
    <w:rsid w:val="00400A8D"/>
    <w:rsid w:val="0040195D"/>
    <w:rsid w:val="00402912"/>
    <w:rsid w:val="00407A5E"/>
    <w:rsid w:val="00410BB8"/>
    <w:rsid w:val="00411E3B"/>
    <w:rsid w:val="00420EC5"/>
    <w:rsid w:val="00436CDA"/>
    <w:rsid w:val="0043791E"/>
    <w:rsid w:val="00446EA3"/>
    <w:rsid w:val="0046036D"/>
    <w:rsid w:val="004607F0"/>
    <w:rsid w:val="004622F9"/>
    <w:rsid w:val="00463837"/>
    <w:rsid w:val="004701A3"/>
    <w:rsid w:val="00482D29"/>
    <w:rsid w:val="004845A6"/>
    <w:rsid w:val="00491B59"/>
    <w:rsid w:val="004A2959"/>
    <w:rsid w:val="004A5DA1"/>
    <w:rsid w:val="004A6D87"/>
    <w:rsid w:val="004B6D9F"/>
    <w:rsid w:val="004B7471"/>
    <w:rsid w:val="004D1B45"/>
    <w:rsid w:val="004D630D"/>
    <w:rsid w:val="004E13A8"/>
    <w:rsid w:val="004F4787"/>
    <w:rsid w:val="004F6E71"/>
    <w:rsid w:val="005019A1"/>
    <w:rsid w:val="00525C5C"/>
    <w:rsid w:val="00527E5F"/>
    <w:rsid w:val="0054322F"/>
    <w:rsid w:val="00547BC1"/>
    <w:rsid w:val="00550DCC"/>
    <w:rsid w:val="00562AC3"/>
    <w:rsid w:val="00562B23"/>
    <w:rsid w:val="00575009"/>
    <w:rsid w:val="00595F1A"/>
    <w:rsid w:val="005B0379"/>
    <w:rsid w:val="005B4A32"/>
    <w:rsid w:val="005C2907"/>
    <w:rsid w:val="005C404C"/>
    <w:rsid w:val="005D01E1"/>
    <w:rsid w:val="005D02FB"/>
    <w:rsid w:val="005D1984"/>
    <w:rsid w:val="005D4C0A"/>
    <w:rsid w:val="005D7773"/>
    <w:rsid w:val="005E2469"/>
    <w:rsid w:val="005E733C"/>
    <w:rsid w:val="005F039F"/>
    <w:rsid w:val="00601B1B"/>
    <w:rsid w:val="00603928"/>
    <w:rsid w:val="006072B1"/>
    <w:rsid w:val="00615737"/>
    <w:rsid w:val="00632141"/>
    <w:rsid w:val="00636AB0"/>
    <w:rsid w:val="0064025B"/>
    <w:rsid w:val="0064676D"/>
    <w:rsid w:val="00661E4B"/>
    <w:rsid w:val="00666D4A"/>
    <w:rsid w:val="00686D43"/>
    <w:rsid w:val="006A6B16"/>
    <w:rsid w:val="006C16E5"/>
    <w:rsid w:val="006D040D"/>
    <w:rsid w:val="006D0683"/>
    <w:rsid w:val="006D38D9"/>
    <w:rsid w:val="006D70E1"/>
    <w:rsid w:val="006F39F1"/>
    <w:rsid w:val="00700988"/>
    <w:rsid w:val="0070398D"/>
    <w:rsid w:val="00705C5B"/>
    <w:rsid w:val="007079F2"/>
    <w:rsid w:val="00707D78"/>
    <w:rsid w:val="007358FE"/>
    <w:rsid w:val="0075697D"/>
    <w:rsid w:val="00765848"/>
    <w:rsid w:val="00783E5A"/>
    <w:rsid w:val="00790CE4"/>
    <w:rsid w:val="007A1EE1"/>
    <w:rsid w:val="007A405C"/>
    <w:rsid w:val="007B2426"/>
    <w:rsid w:val="007B2E8C"/>
    <w:rsid w:val="007C3EF4"/>
    <w:rsid w:val="007D1095"/>
    <w:rsid w:val="007E1ED3"/>
    <w:rsid w:val="00801DE1"/>
    <w:rsid w:val="00813494"/>
    <w:rsid w:val="00813CBC"/>
    <w:rsid w:val="00814FD9"/>
    <w:rsid w:val="0083156A"/>
    <w:rsid w:val="00833859"/>
    <w:rsid w:val="00836E84"/>
    <w:rsid w:val="0085619F"/>
    <w:rsid w:val="00863291"/>
    <w:rsid w:val="00881BA9"/>
    <w:rsid w:val="008835B3"/>
    <w:rsid w:val="008866D1"/>
    <w:rsid w:val="00890436"/>
    <w:rsid w:val="0089075E"/>
    <w:rsid w:val="00897920"/>
    <w:rsid w:val="008A7410"/>
    <w:rsid w:val="008B11AD"/>
    <w:rsid w:val="008B22A6"/>
    <w:rsid w:val="008C2D62"/>
    <w:rsid w:val="008D01C5"/>
    <w:rsid w:val="008D34A5"/>
    <w:rsid w:val="008E2882"/>
    <w:rsid w:val="008F1B0B"/>
    <w:rsid w:val="009006C1"/>
    <w:rsid w:val="00900913"/>
    <w:rsid w:val="00911DF9"/>
    <w:rsid w:val="00924545"/>
    <w:rsid w:val="00924668"/>
    <w:rsid w:val="00930161"/>
    <w:rsid w:val="00930F53"/>
    <w:rsid w:val="009429EC"/>
    <w:rsid w:val="009432C2"/>
    <w:rsid w:val="00971134"/>
    <w:rsid w:val="009774AB"/>
    <w:rsid w:val="0097753F"/>
    <w:rsid w:val="009846D3"/>
    <w:rsid w:val="00984A2A"/>
    <w:rsid w:val="0099246C"/>
    <w:rsid w:val="009A1522"/>
    <w:rsid w:val="009A7D05"/>
    <w:rsid w:val="009C0E1C"/>
    <w:rsid w:val="009C34A6"/>
    <w:rsid w:val="009D0F28"/>
    <w:rsid w:val="009D48BA"/>
    <w:rsid w:val="009E0A88"/>
    <w:rsid w:val="009E0CEE"/>
    <w:rsid w:val="009F0CAC"/>
    <w:rsid w:val="009F2036"/>
    <w:rsid w:val="009F6945"/>
    <w:rsid w:val="00A0405C"/>
    <w:rsid w:val="00A116F3"/>
    <w:rsid w:val="00A133CA"/>
    <w:rsid w:val="00A37524"/>
    <w:rsid w:val="00A646CF"/>
    <w:rsid w:val="00AA094E"/>
    <w:rsid w:val="00AA1409"/>
    <w:rsid w:val="00AA1FD1"/>
    <w:rsid w:val="00AC57B3"/>
    <w:rsid w:val="00AD43EB"/>
    <w:rsid w:val="00AE0BCA"/>
    <w:rsid w:val="00AE7F79"/>
    <w:rsid w:val="00AF7183"/>
    <w:rsid w:val="00AF7EEA"/>
    <w:rsid w:val="00B126E8"/>
    <w:rsid w:val="00B253CD"/>
    <w:rsid w:val="00B31822"/>
    <w:rsid w:val="00B45BD6"/>
    <w:rsid w:val="00B45C2C"/>
    <w:rsid w:val="00B5547D"/>
    <w:rsid w:val="00B66F0A"/>
    <w:rsid w:val="00B730DF"/>
    <w:rsid w:val="00B738C0"/>
    <w:rsid w:val="00B76F17"/>
    <w:rsid w:val="00B85E63"/>
    <w:rsid w:val="00BA09A3"/>
    <w:rsid w:val="00BA131D"/>
    <w:rsid w:val="00BA245E"/>
    <w:rsid w:val="00BA7D2B"/>
    <w:rsid w:val="00BB06C0"/>
    <w:rsid w:val="00BB2E34"/>
    <w:rsid w:val="00BC6C80"/>
    <w:rsid w:val="00BD546B"/>
    <w:rsid w:val="00BD7C8D"/>
    <w:rsid w:val="00BE119E"/>
    <w:rsid w:val="00BF54BB"/>
    <w:rsid w:val="00C013B2"/>
    <w:rsid w:val="00C05D79"/>
    <w:rsid w:val="00C078FC"/>
    <w:rsid w:val="00C13FA9"/>
    <w:rsid w:val="00C15E5E"/>
    <w:rsid w:val="00C219FD"/>
    <w:rsid w:val="00C3013B"/>
    <w:rsid w:val="00C3027A"/>
    <w:rsid w:val="00C62347"/>
    <w:rsid w:val="00C66938"/>
    <w:rsid w:val="00C72915"/>
    <w:rsid w:val="00C86963"/>
    <w:rsid w:val="00C90A76"/>
    <w:rsid w:val="00C9522D"/>
    <w:rsid w:val="00CA2212"/>
    <w:rsid w:val="00CA32FC"/>
    <w:rsid w:val="00CB0D2B"/>
    <w:rsid w:val="00CB12F0"/>
    <w:rsid w:val="00CB45BD"/>
    <w:rsid w:val="00CB4916"/>
    <w:rsid w:val="00CB6212"/>
    <w:rsid w:val="00CC7A16"/>
    <w:rsid w:val="00CD21C2"/>
    <w:rsid w:val="00CD6B10"/>
    <w:rsid w:val="00CF33DF"/>
    <w:rsid w:val="00D00A9F"/>
    <w:rsid w:val="00D066BA"/>
    <w:rsid w:val="00D15CDD"/>
    <w:rsid w:val="00D32A28"/>
    <w:rsid w:val="00D529A5"/>
    <w:rsid w:val="00D55B00"/>
    <w:rsid w:val="00D633E2"/>
    <w:rsid w:val="00D67780"/>
    <w:rsid w:val="00D74D64"/>
    <w:rsid w:val="00D81ED0"/>
    <w:rsid w:val="00D8458D"/>
    <w:rsid w:val="00DA2998"/>
    <w:rsid w:val="00DC01E1"/>
    <w:rsid w:val="00DC6459"/>
    <w:rsid w:val="00DD746F"/>
    <w:rsid w:val="00DE22D1"/>
    <w:rsid w:val="00DF6564"/>
    <w:rsid w:val="00E135AB"/>
    <w:rsid w:val="00E16985"/>
    <w:rsid w:val="00E21AD4"/>
    <w:rsid w:val="00E32EB4"/>
    <w:rsid w:val="00E43CAD"/>
    <w:rsid w:val="00E47A9F"/>
    <w:rsid w:val="00E50F50"/>
    <w:rsid w:val="00E51A68"/>
    <w:rsid w:val="00E55B53"/>
    <w:rsid w:val="00E56CC5"/>
    <w:rsid w:val="00E60BDB"/>
    <w:rsid w:val="00E61EF7"/>
    <w:rsid w:val="00E67C90"/>
    <w:rsid w:val="00E7580C"/>
    <w:rsid w:val="00E879C0"/>
    <w:rsid w:val="00E90A28"/>
    <w:rsid w:val="00E934C0"/>
    <w:rsid w:val="00EB3A64"/>
    <w:rsid w:val="00EC1121"/>
    <w:rsid w:val="00EC2626"/>
    <w:rsid w:val="00EE22E3"/>
    <w:rsid w:val="00EE64FD"/>
    <w:rsid w:val="00EF7EAE"/>
    <w:rsid w:val="00F036E8"/>
    <w:rsid w:val="00F44D7B"/>
    <w:rsid w:val="00F460BE"/>
    <w:rsid w:val="00F54606"/>
    <w:rsid w:val="00F55D56"/>
    <w:rsid w:val="00F64026"/>
    <w:rsid w:val="00F663D7"/>
    <w:rsid w:val="00F76B32"/>
    <w:rsid w:val="00F77413"/>
    <w:rsid w:val="00F91379"/>
    <w:rsid w:val="00FA10E8"/>
    <w:rsid w:val="00FA6FA3"/>
    <w:rsid w:val="00FB116F"/>
    <w:rsid w:val="00FC00E6"/>
    <w:rsid w:val="00FC426C"/>
    <w:rsid w:val="00FD1E02"/>
    <w:rsid w:val="00FD2654"/>
    <w:rsid w:val="00FD4E51"/>
    <w:rsid w:val="00FE1422"/>
    <w:rsid w:val="00FF4021"/>
    <w:rsid w:val="00FF6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06F69"/>
  <w15:docId w15:val="{6FE4CA09-2745-4707-B965-0649CDA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458D"/>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34"/>
    <w:qFormat/>
    <w:rsid w:val="008C2D62"/>
    <w:pPr>
      <w:ind w:left="720"/>
      <w:contextualSpacing/>
    </w:pPr>
  </w:style>
  <w:style w:type="character" w:customStyle="1" w:styleId="ParagrafoelencoCarattere">
    <w:name w:val="Paragrafo elenco Carattere"/>
    <w:link w:val="Paragrafoelenco"/>
    <w:uiPriority w:val="34"/>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 w:type="character" w:customStyle="1" w:styleId="ui-provider">
    <w:name w:val="ui-provider"/>
    <w:basedOn w:val="Carpredefinitoparagrafo"/>
    <w:rsid w:val="00601B1B"/>
  </w:style>
  <w:style w:type="character" w:styleId="Rimandocommento">
    <w:name w:val="annotation reference"/>
    <w:uiPriority w:val="99"/>
    <w:rsid w:val="0075697D"/>
    <w:rPr>
      <w:sz w:val="16"/>
      <w:szCs w:val="16"/>
    </w:rPr>
  </w:style>
  <w:style w:type="paragraph" w:styleId="Testocommento">
    <w:name w:val="annotation text"/>
    <w:basedOn w:val="Normale"/>
    <w:link w:val="TestocommentoCarattere"/>
    <w:uiPriority w:val="99"/>
    <w:rsid w:val="0075697D"/>
    <w:pPr>
      <w:widowControl/>
      <w:autoSpaceDE/>
      <w:autoSpaceDN/>
      <w:adjustRightInd/>
    </w:pPr>
    <w:rPr>
      <w:rFonts w:ascii="Times New Roman" w:hAnsi="Times New Roman"/>
      <w:sz w:val="20"/>
      <w:szCs w:val="20"/>
      <w:lang w:val="x-none"/>
    </w:rPr>
  </w:style>
  <w:style w:type="character" w:customStyle="1" w:styleId="TestocommentoCarattere">
    <w:name w:val="Testo commento Carattere"/>
    <w:link w:val="Testocommento"/>
    <w:rsid w:val="0075697D"/>
    <w:rPr>
      <w:rFonts w:ascii="Times New Roman" w:hAnsi="Times New Roman"/>
      <w:lang w:val="x-none"/>
    </w:rPr>
  </w:style>
  <w:style w:type="paragraph" w:styleId="NormaleWeb">
    <w:name w:val="Normal (Web)"/>
    <w:basedOn w:val="Normale"/>
    <w:uiPriority w:val="99"/>
    <w:semiHidden/>
    <w:unhideWhenUsed/>
    <w:rsid w:val="0046036D"/>
    <w:rPr>
      <w:rFonts w:ascii="Times New Roman" w:hAnsi="Times New Roman"/>
    </w:rPr>
  </w:style>
  <w:style w:type="paragraph" w:styleId="Intestazione">
    <w:name w:val="header"/>
    <w:basedOn w:val="Normale"/>
    <w:link w:val="IntestazioneCarattere"/>
    <w:uiPriority w:val="99"/>
    <w:unhideWhenUsed/>
    <w:rsid w:val="00EC2626"/>
    <w:pPr>
      <w:tabs>
        <w:tab w:val="center" w:pos="4819"/>
        <w:tab w:val="right" w:pos="9638"/>
      </w:tabs>
    </w:pPr>
  </w:style>
  <w:style w:type="character" w:customStyle="1" w:styleId="IntestazioneCarattere">
    <w:name w:val="Intestazione Carattere"/>
    <w:link w:val="Intestazione"/>
    <w:uiPriority w:val="99"/>
    <w:rsid w:val="00EC2626"/>
    <w:rPr>
      <w:rFonts w:ascii="Garamond" w:hAnsi="Garamond"/>
      <w:sz w:val="24"/>
      <w:szCs w:val="24"/>
    </w:rPr>
  </w:style>
  <w:style w:type="paragraph" w:styleId="Pidipagina">
    <w:name w:val="footer"/>
    <w:basedOn w:val="Normale"/>
    <w:link w:val="PidipaginaCarattere"/>
    <w:uiPriority w:val="99"/>
    <w:unhideWhenUsed/>
    <w:rsid w:val="00EC2626"/>
    <w:pPr>
      <w:tabs>
        <w:tab w:val="center" w:pos="4819"/>
        <w:tab w:val="right" w:pos="9638"/>
      </w:tabs>
    </w:pPr>
  </w:style>
  <w:style w:type="character" w:customStyle="1" w:styleId="PidipaginaCarattere">
    <w:name w:val="Piè di pagina Carattere"/>
    <w:link w:val="Pidipagina"/>
    <w:uiPriority w:val="99"/>
    <w:rsid w:val="00EC2626"/>
    <w:rPr>
      <w:rFonts w:ascii="Garamond" w:hAnsi="Garamond"/>
      <w:sz w:val="24"/>
      <w:szCs w:val="24"/>
    </w:rPr>
  </w:style>
  <w:style w:type="character" w:styleId="Menzionenonrisolta">
    <w:name w:val="Unresolved Mention"/>
    <w:uiPriority w:val="99"/>
    <w:semiHidden/>
    <w:unhideWhenUsed/>
    <w:rsid w:val="00EC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sChild>
        <w:div w:id="667290733">
          <w:marLeft w:val="0"/>
          <w:marRight w:val="0"/>
          <w:marTop w:val="0"/>
          <w:marBottom w:val="0"/>
          <w:divBdr>
            <w:top w:val="none" w:sz="0" w:space="0" w:color="auto"/>
            <w:left w:val="none" w:sz="0" w:space="0" w:color="auto"/>
            <w:bottom w:val="none" w:sz="0" w:space="0" w:color="auto"/>
            <w:right w:val="none" w:sz="0" w:space="0" w:color="auto"/>
          </w:divBdr>
          <w:divsChild>
            <w:div w:id="355622292">
              <w:marLeft w:val="0"/>
              <w:marRight w:val="0"/>
              <w:marTop w:val="0"/>
              <w:marBottom w:val="0"/>
              <w:divBdr>
                <w:top w:val="none" w:sz="0" w:space="0" w:color="auto"/>
                <w:left w:val="none" w:sz="0" w:space="0" w:color="auto"/>
                <w:bottom w:val="none" w:sz="0" w:space="0" w:color="auto"/>
                <w:right w:val="none" w:sz="0" w:space="0" w:color="auto"/>
              </w:divBdr>
              <w:divsChild>
                <w:div w:id="263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311">
      <w:bodyDiv w:val="1"/>
      <w:marLeft w:val="0"/>
      <w:marRight w:val="0"/>
      <w:marTop w:val="0"/>
      <w:marBottom w:val="0"/>
      <w:divBdr>
        <w:top w:val="none" w:sz="0" w:space="0" w:color="auto"/>
        <w:left w:val="none" w:sz="0" w:space="0" w:color="auto"/>
        <w:bottom w:val="none" w:sz="0" w:space="0" w:color="auto"/>
        <w:right w:val="none" w:sz="0" w:space="0" w:color="auto"/>
      </w:divBdr>
      <w:divsChild>
        <w:div w:id="1765229071">
          <w:marLeft w:val="0"/>
          <w:marRight w:val="0"/>
          <w:marTop w:val="0"/>
          <w:marBottom w:val="0"/>
          <w:divBdr>
            <w:top w:val="none" w:sz="0" w:space="0" w:color="auto"/>
            <w:left w:val="none" w:sz="0" w:space="0" w:color="auto"/>
            <w:bottom w:val="none" w:sz="0" w:space="0" w:color="auto"/>
            <w:right w:val="none" w:sz="0" w:space="0" w:color="auto"/>
          </w:divBdr>
          <w:divsChild>
            <w:div w:id="166410563">
              <w:marLeft w:val="0"/>
              <w:marRight w:val="0"/>
              <w:marTop w:val="0"/>
              <w:marBottom w:val="0"/>
              <w:divBdr>
                <w:top w:val="none" w:sz="0" w:space="0" w:color="auto"/>
                <w:left w:val="none" w:sz="0" w:space="0" w:color="auto"/>
                <w:bottom w:val="none" w:sz="0" w:space="0" w:color="auto"/>
                <w:right w:val="none" w:sz="0" w:space="0" w:color="auto"/>
              </w:divBdr>
              <w:divsChild>
                <w:div w:id="10626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 w:id="1817716624">
      <w:bodyDiv w:val="1"/>
      <w:marLeft w:val="0"/>
      <w:marRight w:val="0"/>
      <w:marTop w:val="0"/>
      <w:marBottom w:val="0"/>
      <w:divBdr>
        <w:top w:val="none" w:sz="0" w:space="0" w:color="auto"/>
        <w:left w:val="none" w:sz="0" w:space="0" w:color="auto"/>
        <w:bottom w:val="none" w:sz="0" w:space="0" w:color="auto"/>
        <w:right w:val="none" w:sz="0" w:space="0" w:color="auto"/>
      </w:divBdr>
    </w:div>
    <w:div w:id="182400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o.anco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8D56-82B5-4EEA-AB7C-951763A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2258</Words>
  <Characters>12875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15103</CharactersWithSpaces>
  <SharedDoc>false</SharedDoc>
  <HLinks>
    <vt:vector size="6" baseType="variant">
      <vt:variant>
        <vt:i4>7340140</vt:i4>
      </vt:variant>
      <vt:variant>
        <vt:i4>319</vt:i4>
      </vt:variant>
      <vt:variant>
        <vt:i4>0</vt:i4>
      </vt:variant>
      <vt:variant>
        <vt:i4>5</vt:i4>
      </vt:variant>
      <vt:variant>
        <vt:lpwstr>http://www.porto.ancona.it/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Angelo Fucarino</cp:lastModifiedBy>
  <cp:revision>2</cp:revision>
  <dcterms:created xsi:type="dcterms:W3CDTF">2023-10-19T09:28:00Z</dcterms:created>
  <dcterms:modified xsi:type="dcterms:W3CDTF">2023-10-19T09:28:00Z</dcterms:modified>
</cp:coreProperties>
</file>